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B" w:rsidRPr="00131DF1" w:rsidRDefault="007A4A9B" w:rsidP="007A4A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131DF1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131DF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4A9B" w:rsidRPr="00131DF1" w:rsidRDefault="007A4A9B" w:rsidP="007A4A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Решение</w:t>
      </w:r>
    </w:p>
    <w:p w:rsidR="007A4A9B" w:rsidRPr="00131DF1" w:rsidRDefault="007A4A9B" w:rsidP="007A4A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</w:t>
      </w:r>
      <w:r w:rsidRPr="00131DF1">
        <w:rPr>
          <w:rFonts w:ascii="Times New Roman" w:hAnsi="Times New Roman"/>
          <w:sz w:val="24"/>
          <w:szCs w:val="24"/>
        </w:rPr>
        <w:t>.2021</w:t>
      </w:r>
      <w:r w:rsidRPr="00131D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185</w:t>
      </w:r>
    </w:p>
    <w:p w:rsidR="007A4A9B" w:rsidRPr="00131DF1" w:rsidRDefault="007A4A9B" w:rsidP="007A4A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с. Новый Васюган</w:t>
      </w:r>
    </w:p>
    <w:p w:rsidR="007A4A9B" w:rsidRPr="00131DF1" w:rsidRDefault="007A4A9B" w:rsidP="007A4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4A9B" w:rsidRPr="007A4A9B" w:rsidRDefault="007A4A9B" w:rsidP="007A4A9B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Об утверждении 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</w:t>
      </w:r>
      <w:r w:rsidRPr="007A4A9B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контролю </w:t>
      </w:r>
      <w:r w:rsidRPr="007A4A9B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A4A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4A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A4A9B" w:rsidRPr="00131DF1" w:rsidRDefault="007A4A9B" w:rsidP="007A4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</w:t>
      </w:r>
      <w:r>
        <w:rPr>
          <w:rFonts w:ascii="Times New Roman" w:hAnsi="Times New Roman"/>
          <w:bCs/>
          <w:sz w:val="24"/>
          <w:szCs w:val="24"/>
        </w:rPr>
        <w:t>.07.</w:t>
      </w:r>
      <w:r w:rsidRPr="00131DF1">
        <w:rPr>
          <w:rFonts w:ascii="Times New Roman" w:hAnsi="Times New Roman"/>
          <w:bCs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Pr="00131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Решил единогласно:</w:t>
      </w:r>
    </w:p>
    <w:p w:rsidR="007A4A9B" w:rsidRPr="00131DF1" w:rsidRDefault="007A4A9B" w:rsidP="007A4A9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31DF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131DF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муниципальному </w:t>
      </w:r>
      <w:r w:rsidRPr="007A4A9B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контролю </w:t>
      </w:r>
      <w:r w:rsidRPr="007A4A9B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A4A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4A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7A4A9B" w:rsidRPr="00131DF1" w:rsidRDefault="007A4A9B" w:rsidP="007A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2. </w:t>
      </w:r>
      <w:r w:rsidRPr="00131DF1">
        <w:rPr>
          <w:rFonts w:ascii="Times New Roman" w:hAnsi="Times New Roman"/>
          <w:bCs/>
          <w:sz w:val="24"/>
          <w:szCs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131DF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131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4A9B" w:rsidRPr="00131DF1" w:rsidRDefault="007A4A9B" w:rsidP="007A4A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131DF1">
        <w:rPr>
          <w:rFonts w:ascii="Times New Roman" w:hAnsi="Times New Roman"/>
          <w:color w:val="000000"/>
          <w:sz w:val="24"/>
          <w:szCs w:val="24"/>
        </w:rPr>
        <w:t>обнародования</w:t>
      </w:r>
      <w:r w:rsidRPr="00131DF1">
        <w:rPr>
          <w:rFonts w:ascii="Times New Roman" w:hAnsi="Times New Roman"/>
          <w:sz w:val="24"/>
          <w:szCs w:val="24"/>
        </w:rPr>
        <w:t>, но не позднее 1 января 2022 года.</w:t>
      </w:r>
    </w:p>
    <w:p w:rsidR="007A4A9B" w:rsidRPr="00131DF1" w:rsidRDefault="007A4A9B" w:rsidP="007A4A9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            4. </w:t>
      </w:r>
      <w:proofErr w:type="gramStart"/>
      <w:r w:rsidRPr="00131D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F1">
        <w:rPr>
          <w:rFonts w:ascii="Times New Roman" w:hAnsi="Times New Roman"/>
          <w:sz w:val="24"/>
          <w:szCs w:val="24"/>
        </w:rPr>
        <w:t xml:space="preserve"> исполнением настоящего решения Главу Нововасюганского сельского поселения. </w:t>
      </w:r>
    </w:p>
    <w:p w:rsidR="007A4A9B" w:rsidRPr="00131DF1" w:rsidRDefault="007A4A9B" w:rsidP="007A4A9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7A4A9B" w:rsidRPr="00131DF1" w:rsidRDefault="007A4A9B" w:rsidP="007A4A9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7A4A9B" w:rsidRPr="00131DF1" w:rsidRDefault="007A4A9B" w:rsidP="007A4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П.Г.Лысенко</w:t>
      </w:r>
    </w:p>
    <w:p w:rsidR="007A4A9B" w:rsidRPr="00131DF1" w:rsidRDefault="007A4A9B" w:rsidP="007A4A9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7A4A9B" w:rsidRPr="00131DF1" w:rsidRDefault="007A4A9B" w:rsidP="007A4A9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7A4A9B" w:rsidRPr="00131DF1" w:rsidRDefault="007A4A9B" w:rsidP="007A4A9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A9B" w:rsidRPr="00131DF1" w:rsidRDefault="007A4A9B" w:rsidP="007A4A9B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4A9B" w:rsidRPr="00131DF1" w:rsidRDefault="007A4A9B" w:rsidP="007A4A9B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9B" w:rsidRPr="00131DF1" w:rsidRDefault="007A4A9B" w:rsidP="007A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550E2" w:rsidRDefault="0028560F" w:rsidP="007A4A9B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550E2" w:rsidRDefault="0028560F" w:rsidP="007A4A9B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6550E2" w:rsidRDefault="0028560F" w:rsidP="007A4A9B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7A4A9B">
        <w:rPr>
          <w:rFonts w:ascii="Times New Roman" w:hAnsi="Times New Roman"/>
          <w:sz w:val="24"/>
          <w:szCs w:val="24"/>
        </w:rPr>
        <w:t>от 15.12.2021 № 185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0E2" w:rsidRDefault="006550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50E2" w:rsidRDefault="0028560F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6550E2" w:rsidRDefault="002856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контролю </w:t>
      </w:r>
      <w:r w:rsidR="007A4A9B" w:rsidRPr="007A4A9B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A4A9B" w:rsidRPr="007A4A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4A9B" w:rsidRPr="007A4A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A4A9B"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7A4A9B"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6550E2" w:rsidRDefault="006550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50E2" w:rsidRDefault="0028560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показатели по </w:t>
      </w:r>
      <w:r w:rsidR="007A4A9B"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муниципальному </w:t>
      </w:r>
      <w:r w:rsidR="007A4A9B" w:rsidRPr="007A4A9B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контролю </w:t>
      </w:r>
      <w:r w:rsidR="007A4A9B" w:rsidRPr="007A4A9B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A4A9B" w:rsidRPr="007A4A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4A9B" w:rsidRPr="007A4A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A4A9B"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7A4A9B"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и их целевые значения: </w:t>
      </w:r>
    </w:p>
    <w:p w:rsidR="006550E2" w:rsidRDefault="006550E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E2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0E2" w:rsidRDefault="0028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550E2" w:rsidRDefault="006550E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550E2" w:rsidRDefault="0028560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Индикативные показатели по </w:t>
      </w:r>
      <w:r w:rsidR="007A4A9B"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муниципальному </w:t>
      </w:r>
      <w:r w:rsidR="007A4A9B" w:rsidRPr="007A4A9B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контролю </w:t>
      </w:r>
      <w:r w:rsidR="007A4A9B" w:rsidRPr="007A4A9B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A4A9B" w:rsidRPr="007A4A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4A9B" w:rsidRPr="007A4A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A4A9B"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7A4A9B"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550E2" w:rsidRDefault="00655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0E2" w:rsidRDefault="0028560F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6550E2" w:rsidRDefault="0028560F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6550E2" w:rsidRDefault="0028560F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6550E2" w:rsidRDefault="0028560F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6550E2" w:rsidRDefault="0028560F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6550E2" w:rsidRDefault="006550E2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6550E2" w:rsidRDefault="006550E2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6550E2" w:rsidSect="006550E2">
      <w:headerReference w:type="default" r:id="rId8"/>
      <w:headerReference w:type="first" r:id="rId9"/>
      <w:pgSz w:w="11906" w:h="16838"/>
      <w:pgMar w:top="851" w:right="851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EE" w:rsidRDefault="003D4DEE">
      <w:pPr>
        <w:spacing w:after="0" w:line="240" w:lineRule="auto"/>
      </w:pPr>
      <w:r>
        <w:separator/>
      </w:r>
    </w:p>
  </w:endnote>
  <w:endnote w:type="continuationSeparator" w:id="0">
    <w:p w:rsidR="003D4DEE" w:rsidRDefault="003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EE" w:rsidRDefault="003D4DEE">
      <w:pPr>
        <w:spacing w:after="0" w:line="240" w:lineRule="auto"/>
      </w:pPr>
      <w:r>
        <w:separator/>
      </w:r>
    </w:p>
  </w:footnote>
  <w:footnote w:type="continuationSeparator" w:id="0">
    <w:p w:rsidR="003D4DEE" w:rsidRDefault="003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E2" w:rsidRDefault="00460C0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8560F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A4A9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550E2" w:rsidRDefault="006550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E2" w:rsidRDefault="00655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4C7A"/>
    <w:multiLevelType w:val="hybridMultilevel"/>
    <w:tmpl w:val="6C661E54"/>
    <w:lvl w:ilvl="0" w:tplc="CA86F302">
      <w:start w:val="1"/>
      <w:numFmt w:val="none"/>
      <w:suff w:val="nothing"/>
      <w:lvlText w:val=""/>
      <w:lvlJc w:val="left"/>
      <w:pPr>
        <w:ind w:left="0" w:firstLine="0"/>
      </w:pPr>
    </w:lvl>
    <w:lvl w:ilvl="1" w:tplc="28C0C766">
      <w:start w:val="1"/>
      <w:numFmt w:val="none"/>
      <w:suff w:val="nothing"/>
      <w:lvlText w:val=""/>
      <w:lvlJc w:val="left"/>
      <w:pPr>
        <w:ind w:left="0" w:firstLine="0"/>
      </w:pPr>
    </w:lvl>
    <w:lvl w:ilvl="2" w:tplc="50728C56">
      <w:start w:val="1"/>
      <w:numFmt w:val="none"/>
      <w:suff w:val="nothing"/>
      <w:lvlText w:val=""/>
      <w:lvlJc w:val="left"/>
      <w:pPr>
        <w:ind w:left="0" w:firstLine="0"/>
      </w:pPr>
    </w:lvl>
    <w:lvl w:ilvl="3" w:tplc="4286886E">
      <w:start w:val="1"/>
      <w:numFmt w:val="none"/>
      <w:suff w:val="nothing"/>
      <w:lvlText w:val=""/>
      <w:lvlJc w:val="left"/>
      <w:pPr>
        <w:ind w:left="0" w:firstLine="0"/>
      </w:pPr>
    </w:lvl>
    <w:lvl w:ilvl="4" w:tplc="8242BD98">
      <w:start w:val="1"/>
      <w:numFmt w:val="none"/>
      <w:suff w:val="nothing"/>
      <w:lvlText w:val=""/>
      <w:lvlJc w:val="left"/>
      <w:pPr>
        <w:ind w:left="0" w:firstLine="0"/>
      </w:pPr>
    </w:lvl>
    <w:lvl w:ilvl="5" w:tplc="E0FA6CDC">
      <w:start w:val="1"/>
      <w:numFmt w:val="none"/>
      <w:suff w:val="nothing"/>
      <w:lvlText w:val=""/>
      <w:lvlJc w:val="left"/>
      <w:pPr>
        <w:ind w:left="0" w:firstLine="0"/>
      </w:pPr>
    </w:lvl>
    <w:lvl w:ilvl="6" w:tplc="94BC9416">
      <w:start w:val="1"/>
      <w:numFmt w:val="none"/>
      <w:suff w:val="nothing"/>
      <w:lvlText w:val=""/>
      <w:lvlJc w:val="left"/>
      <w:pPr>
        <w:ind w:left="0" w:firstLine="0"/>
      </w:pPr>
    </w:lvl>
    <w:lvl w:ilvl="7" w:tplc="76587818">
      <w:start w:val="1"/>
      <w:numFmt w:val="none"/>
      <w:suff w:val="nothing"/>
      <w:lvlText w:val=""/>
      <w:lvlJc w:val="left"/>
      <w:pPr>
        <w:ind w:left="0" w:firstLine="0"/>
      </w:pPr>
    </w:lvl>
    <w:lvl w:ilvl="8" w:tplc="AF5868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406EEA"/>
    <w:multiLevelType w:val="hybridMultilevel"/>
    <w:tmpl w:val="43F6A55C"/>
    <w:lvl w:ilvl="0" w:tplc="565EB2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E0AA5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2AA2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0AE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584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86A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D2C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ECF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18A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4E67F64"/>
    <w:multiLevelType w:val="hybridMultilevel"/>
    <w:tmpl w:val="F42E0D86"/>
    <w:lvl w:ilvl="0" w:tplc="0C22E5B4">
      <w:start w:val="1"/>
      <w:numFmt w:val="decimal"/>
      <w:lvlText w:val="%1)"/>
      <w:lvlJc w:val="left"/>
      <w:pPr>
        <w:ind w:left="720" w:hanging="360"/>
      </w:pPr>
    </w:lvl>
    <w:lvl w:ilvl="1" w:tplc="CF08ECC2">
      <w:start w:val="1"/>
      <w:numFmt w:val="lowerLetter"/>
      <w:lvlText w:val="%2."/>
      <w:lvlJc w:val="left"/>
      <w:pPr>
        <w:ind w:left="1440" w:hanging="360"/>
      </w:pPr>
    </w:lvl>
    <w:lvl w:ilvl="2" w:tplc="86226102">
      <w:start w:val="1"/>
      <w:numFmt w:val="lowerRoman"/>
      <w:lvlText w:val="%3."/>
      <w:lvlJc w:val="right"/>
      <w:pPr>
        <w:ind w:left="2160" w:hanging="180"/>
      </w:pPr>
    </w:lvl>
    <w:lvl w:ilvl="3" w:tplc="2340D802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61964178">
      <w:start w:val="1"/>
      <w:numFmt w:val="lowerLetter"/>
      <w:lvlText w:val="%5."/>
      <w:lvlJc w:val="left"/>
      <w:pPr>
        <w:ind w:left="3600" w:hanging="360"/>
      </w:pPr>
    </w:lvl>
    <w:lvl w:ilvl="5" w:tplc="21E6F3F2">
      <w:start w:val="1"/>
      <w:numFmt w:val="lowerRoman"/>
      <w:lvlText w:val="%6."/>
      <w:lvlJc w:val="right"/>
      <w:pPr>
        <w:ind w:left="4320" w:hanging="180"/>
      </w:pPr>
    </w:lvl>
    <w:lvl w:ilvl="6" w:tplc="2012951A">
      <w:start w:val="1"/>
      <w:numFmt w:val="decimal"/>
      <w:lvlText w:val="%7."/>
      <w:lvlJc w:val="left"/>
      <w:pPr>
        <w:ind w:left="5040" w:hanging="360"/>
      </w:pPr>
    </w:lvl>
    <w:lvl w:ilvl="7" w:tplc="8AFC5F9A">
      <w:start w:val="1"/>
      <w:numFmt w:val="lowerLetter"/>
      <w:lvlText w:val="%8."/>
      <w:lvlJc w:val="left"/>
      <w:pPr>
        <w:ind w:left="5760" w:hanging="360"/>
      </w:pPr>
    </w:lvl>
    <w:lvl w:ilvl="8" w:tplc="03FE7D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E2"/>
    <w:rsid w:val="0028560F"/>
    <w:rsid w:val="003D4DEE"/>
    <w:rsid w:val="00460C01"/>
    <w:rsid w:val="004646C7"/>
    <w:rsid w:val="006550E2"/>
    <w:rsid w:val="007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E2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550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550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550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550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50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550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550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550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550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550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550E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550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550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550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550E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550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550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550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550E2"/>
    <w:pPr>
      <w:ind w:left="720"/>
      <w:contextualSpacing/>
    </w:pPr>
  </w:style>
  <w:style w:type="paragraph" w:styleId="a4">
    <w:name w:val="No Spacing"/>
    <w:qFormat/>
    <w:rsid w:val="006550E2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550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550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550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550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550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550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550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550E2"/>
    <w:rPr>
      <w:i/>
    </w:rPr>
  </w:style>
  <w:style w:type="character" w:customStyle="1" w:styleId="HeaderChar">
    <w:name w:val="Header Char"/>
    <w:link w:val="Header"/>
    <w:uiPriority w:val="99"/>
    <w:rsid w:val="006550E2"/>
  </w:style>
  <w:style w:type="character" w:customStyle="1" w:styleId="FooterChar">
    <w:name w:val="Footer Char"/>
    <w:link w:val="Footer"/>
    <w:uiPriority w:val="99"/>
    <w:rsid w:val="006550E2"/>
  </w:style>
  <w:style w:type="character" w:customStyle="1" w:styleId="CaptionChar">
    <w:name w:val="Caption Char"/>
    <w:link w:val="Footer"/>
    <w:uiPriority w:val="99"/>
    <w:rsid w:val="006550E2"/>
  </w:style>
  <w:style w:type="table" w:styleId="ab">
    <w:name w:val="Table Grid"/>
    <w:uiPriority w:val="59"/>
    <w:rsid w:val="00655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550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550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6550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655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550E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655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6550E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550E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6550E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550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550E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550E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550E2"/>
    <w:rPr>
      <w:sz w:val="18"/>
    </w:rPr>
  </w:style>
  <w:style w:type="character" w:styleId="af">
    <w:name w:val="footnote reference"/>
    <w:uiPriority w:val="99"/>
    <w:unhideWhenUsed/>
    <w:rsid w:val="006550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550E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550E2"/>
    <w:rPr>
      <w:sz w:val="20"/>
    </w:rPr>
  </w:style>
  <w:style w:type="character" w:styleId="af2">
    <w:name w:val="endnote reference"/>
    <w:uiPriority w:val="99"/>
    <w:semiHidden/>
    <w:unhideWhenUsed/>
    <w:rsid w:val="006550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550E2"/>
    <w:pPr>
      <w:spacing w:after="57"/>
    </w:pPr>
  </w:style>
  <w:style w:type="paragraph" w:styleId="21">
    <w:name w:val="toc 2"/>
    <w:basedOn w:val="a"/>
    <w:next w:val="a"/>
    <w:uiPriority w:val="39"/>
    <w:unhideWhenUsed/>
    <w:rsid w:val="006550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550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550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550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550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550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550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550E2"/>
    <w:pPr>
      <w:spacing w:after="57"/>
      <w:ind w:left="2268"/>
    </w:pPr>
  </w:style>
  <w:style w:type="paragraph" w:styleId="af3">
    <w:name w:val="TOC Heading"/>
    <w:uiPriority w:val="39"/>
    <w:unhideWhenUsed/>
    <w:rsid w:val="006550E2"/>
  </w:style>
  <w:style w:type="paragraph" w:styleId="af4">
    <w:name w:val="table of figures"/>
    <w:basedOn w:val="a"/>
    <w:next w:val="a"/>
    <w:uiPriority w:val="99"/>
    <w:unhideWhenUsed/>
    <w:rsid w:val="006550E2"/>
    <w:pPr>
      <w:spacing w:after="0"/>
    </w:pPr>
  </w:style>
  <w:style w:type="character" w:customStyle="1" w:styleId="WW8Num1z0">
    <w:name w:val="WW8Num1z0"/>
    <w:qFormat/>
    <w:rsid w:val="006550E2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550E2"/>
  </w:style>
  <w:style w:type="character" w:customStyle="1" w:styleId="WW8Num1z2">
    <w:name w:val="WW8Num1z2"/>
    <w:qFormat/>
    <w:rsid w:val="006550E2"/>
  </w:style>
  <w:style w:type="character" w:customStyle="1" w:styleId="WW8Num1z3">
    <w:name w:val="WW8Num1z3"/>
    <w:qFormat/>
    <w:rsid w:val="006550E2"/>
  </w:style>
  <w:style w:type="character" w:customStyle="1" w:styleId="WW8Num1z4">
    <w:name w:val="WW8Num1z4"/>
    <w:qFormat/>
    <w:rsid w:val="006550E2"/>
  </w:style>
  <w:style w:type="character" w:customStyle="1" w:styleId="WW8Num1z5">
    <w:name w:val="WW8Num1z5"/>
    <w:qFormat/>
    <w:rsid w:val="006550E2"/>
  </w:style>
  <w:style w:type="character" w:customStyle="1" w:styleId="WW8Num1z6">
    <w:name w:val="WW8Num1z6"/>
    <w:qFormat/>
    <w:rsid w:val="006550E2"/>
  </w:style>
  <w:style w:type="character" w:customStyle="1" w:styleId="WW8Num1z7">
    <w:name w:val="WW8Num1z7"/>
    <w:qFormat/>
    <w:rsid w:val="006550E2"/>
  </w:style>
  <w:style w:type="character" w:customStyle="1" w:styleId="WW8Num1z8">
    <w:name w:val="WW8Num1z8"/>
    <w:qFormat/>
    <w:rsid w:val="006550E2"/>
  </w:style>
  <w:style w:type="character" w:customStyle="1" w:styleId="WW8Num2z0">
    <w:name w:val="WW8Num2z0"/>
    <w:qFormat/>
    <w:rsid w:val="006550E2"/>
    <w:rPr>
      <w:rFonts w:ascii="Wingdings" w:hAnsi="Wingdings" w:cs="Wingdings"/>
    </w:rPr>
  </w:style>
  <w:style w:type="character" w:customStyle="1" w:styleId="WW8Num2z1">
    <w:name w:val="WW8Num2z1"/>
    <w:qFormat/>
    <w:rsid w:val="006550E2"/>
    <w:rPr>
      <w:rFonts w:ascii="Courier New" w:hAnsi="Courier New" w:cs="Courier New"/>
    </w:rPr>
  </w:style>
  <w:style w:type="character" w:customStyle="1" w:styleId="WW8Num2z3">
    <w:name w:val="WW8Num2z3"/>
    <w:qFormat/>
    <w:rsid w:val="006550E2"/>
    <w:rPr>
      <w:rFonts w:ascii="Symbol" w:hAnsi="Symbol" w:cs="Symbol"/>
    </w:rPr>
  </w:style>
  <w:style w:type="character" w:customStyle="1" w:styleId="WW8Num3z0">
    <w:name w:val="WW8Num3z0"/>
    <w:qFormat/>
    <w:rsid w:val="006550E2"/>
    <w:rPr>
      <w:i w:val="0"/>
    </w:rPr>
  </w:style>
  <w:style w:type="character" w:customStyle="1" w:styleId="WW8Num3z1">
    <w:name w:val="WW8Num3z1"/>
    <w:qFormat/>
    <w:rsid w:val="006550E2"/>
  </w:style>
  <w:style w:type="character" w:customStyle="1" w:styleId="WW8Num3z2">
    <w:name w:val="WW8Num3z2"/>
    <w:qFormat/>
    <w:rsid w:val="006550E2"/>
  </w:style>
  <w:style w:type="character" w:customStyle="1" w:styleId="WW8Num3z3">
    <w:name w:val="WW8Num3z3"/>
    <w:qFormat/>
    <w:rsid w:val="006550E2"/>
  </w:style>
  <w:style w:type="character" w:customStyle="1" w:styleId="WW8Num3z4">
    <w:name w:val="WW8Num3z4"/>
    <w:qFormat/>
    <w:rsid w:val="006550E2"/>
  </w:style>
  <w:style w:type="character" w:customStyle="1" w:styleId="WW8Num3z5">
    <w:name w:val="WW8Num3z5"/>
    <w:qFormat/>
    <w:rsid w:val="006550E2"/>
  </w:style>
  <w:style w:type="character" w:customStyle="1" w:styleId="WW8Num3z6">
    <w:name w:val="WW8Num3z6"/>
    <w:qFormat/>
    <w:rsid w:val="006550E2"/>
  </w:style>
  <w:style w:type="character" w:customStyle="1" w:styleId="WW8Num3z7">
    <w:name w:val="WW8Num3z7"/>
    <w:qFormat/>
    <w:rsid w:val="006550E2"/>
  </w:style>
  <w:style w:type="character" w:customStyle="1" w:styleId="WW8Num3z8">
    <w:name w:val="WW8Num3z8"/>
    <w:qFormat/>
    <w:rsid w:val="006550E2"/>
  </w:style>
  <w:style w:type="character" w:customStyle="1" w:styleId="WW8Num4z0">
    <w:name w:val="WW8Num4z0"/>
    <w:qFormat/>
    <w:rsid w:val="006550E2"/>
  </w:style>
  <w:style w:type="character" w:customStyle="1" w:styleId="WW8Num4z1">
    <w:name w:val="WW8Num4z1"/>
    <w:qFormat/>
    <w:rsid w:val="006550E2"/>
  </w:style>
  <w:style w:type="character" w:customStyle="1" w:styleId="WW8Num4z2">
    <w:name w:val="WW8Num4z2"/>
    <w:qFormat/>
    <w:rsid w:val="006550E2"/>
  </w:style>
  <w:style w:type="character" w:customStyle="1" w:styleId="WW8Num4z3">
    <w:name w:val="WW8Num4z3"/>
    <w:qFormat/>
    <w:rsid w:val="006550E2"/>
    <w:rPr>
      <w:rFonts w:ascii="Times New Roman" w:hAnsi="Times New Roman" w:cs="Times New Roman"/>
      <w:sz w:val="24"/>
      <w:szCs w:val="24"/>
    </w:rPr>
  </w:style>
  <w:style w:type="character" w:customStyle="1" w:styleId="WW8Num4z4">
    <w:name w:val="WW8Num4z4"/>
    <w:qFormat/>
    <w:rsid w:val="006550E2"/>
  </w:style>
  <w:style w:type="character" w:customStyle="1" w:styleId="WW8Num4z5">
    <w:name w:val="WW8Num4z5"/>
    <w:qFormat/>
    <w:rsid w:val="006550E2"/>
  </w:style>
  <w:style w:type="character" w:customStyle="1" w:styleId="WW8Num4z6">
    <w:name w:val="WW8Num4z6"/>
    <w:qFormat/>
    <w:rsid w:val="006550E2"/>
  </w:style>
  <w:style w:type="character" w:customStyle="1" w:styleId="WW8Num4z7">
    <w:name w:val="WW8Num4z7"/>
    <w:qFormat/>
    <w:rsid w:val="006550E2"/>
  </w:style>
  <w:style w:type="character" w:customStyle="1" w:styleId="WW8Num4z8">
    <w:name w:val="WW8Num4z8"/>
    <w:qFormat/>
    <w:rsid w:val="006550E2"/>
  </w:style>
  <w:style w:type="character" w:customStyle="1" w:styleId="WW8Num5z0">
    <w:name w:val="WW8Num5z0"/>
    <w:qFormat/>
    <w:rsid w:val="006550E2"/>
  </w:style>
  <w:style w:type="character" w:customStyle="1" w:styleId="WW8Num5z1">
    <w:name w:val="WW8Num5z1"/>
    <w:qFormat/>
    <w:rsid w:val="006550E2"/>
  </w:style>
  <w:style w:type="character" w:customStyle="1" w:styleId="WW8Num5z2">
    <w:name w:val="WW8Num5z2"/>
    <w:qFormat/>
    <w:rsid w:val="006550E2"/>
  </w:style>
  <w:style w:type="character" w:customStyle="1" w:styleId="WW8Num5z3">
    <w:name w:val="WW8Num5z3"/>
    <w:qFormat/>
    <w:rsid w:val="006550E2"/>
  </w:style>
  <w:style w:type="character" w:customStyle="1" w:styleId="WW8Num5z4">
    <w:name w:val="WW8Num5z4"/>
    <w:qFormat/>
    <w:rsid w:val="006550E2"/>
  </w:style>
  <w:style w:type="character" w:customStyle="1" w:styleId="WW8Num5z5">
    <w:name w:val="WW8Num5z5"/>
    <w:qFormat/>
    <w:rsid w:val="006550E2"/>
  </w:style>
  <w:style w:type="character" w:customStyle="1" w:styleId="WW8Num5z6">
    <w:name w:val="WW8Num5z6"/>
    <w:qFormat/>
    <w:rsid w:val="006550E2"/>
  </w:style>
  <w:style w:type="character" w:customStyle="1" w:styleId="WW8Num5z7">
    <w:name w:val="WW8Num5z7"/>
    <w:qFormat/>
    <w:rsid w:val="006550E2"/>
  </w:style>
  <w:style w:type="character" w:customStyle="1" w:styleId="WW8Num5z8">
    <w:name w:val="WW8Num5z8"/>
    <w:qFormat/>
    <w:rsid w:val="006550E2"/>
  </w:style>
  <w:style w:type="character" w:customStyle="1" w:styleId="WW8Num6z0">
    <w:name w:val="WW8Num6z0"/>
    <w:qFormat/>
    <w:rsid w:val="006550E2"/>
  </w:style>
  <w:style w:type="character" w:customStyle="1" w:styleId="WW8Num6z1">
    <w:name w:val="WW8Num6z1"/>
    <w:qFormat/>
    <w:rsid w:val="006550E2"/>
  </w:style>
  <w:style w:type="character" w:customStyle="1" w:styleId="WW8Num6z2">
    <w:name w:val="WW8Num6z2"/>
    <w:qFormat/>
    <w:rsid w:val="006550E2"/>
  </w:style>
  <w:style w:type="character" w:customStyle="1" w:styleId="WW8Num6z3">
    <w:name w:val="WW8Num6z3"/>
    <w:qFormat/>
    <w:rsid w:val="006550E2"/>
  </w:style>
  <w:style w:type="character" w:customStyle="1" w:styleId="WW8Num6z4">
    <w:name w:val="WW8Num6z4"/>
    <w:qFormat/>
    <w:rsid w:val="006550E2"/>
  </w:style>
  <w:style w:type="character" w:customStyle="1" w:styleId="WW8Num6z5">
    <w:name w:val="WW8Num6z5"/>
    <w:qFormat/>
    <w:rsid w:val="006550E2"/>
  </w:style>
  <w:style w:type="character" w:customStyle="1" w:styleId="WW8Num6z6">
    <w:name w:val="WW8Num6z6"/>
    <w:qFormat/>
    <w:rsid w:val="006550E2"/>
  </w:style>
  <w:style w:type="character" w:customStyle="1" w:styleId="WW8Num6z7">
    <w:name w:val="WW8Num6z7"/>
    <w:qFormat/>
    <w:rsid w:val="006550E2"/>
  </w:style>
  <w:style w:type="character" w:customStyle="1" w:styleId="WW8Num6z8">
    <w:name w:val="WW8Num6z8"/>
    <w:qFormat/>
    <w:rsid w:val="006550E2"/>
  </w:style>
  <w:style w:type="character" w:customStyle="1" w:styleId="WW8Num7z0">
    <w:name w:val="WW8Num7z0"/>
    <w:qFormat/>
    <w:rsid w:val="006550E2"/>
  </w:style>
  <w:style w:type="character" w:customStyle="1" w:styleId="WW8Num7z1">
    <w:name w:val="WW8Num7z1"/>
    <w:qFormat/>
    <w:rsid w:val="006550E2"/>
  </w:style>
  <w:style w:type="character" w:customStyle="1" w:styleId="WW8Num7z2">
    <w:name w:val="WW8Num7z2"/>
    <w:qFormat/>
    <w:rsid w:val="006550E2"/>
  </w:style>
  <w:style w:type="character" w:customStyle="1" w:styleId="WW8Num7z3">
    <w:name w:val="WW8Num7z3"/>
    <w:qFormat/>
    <w:rsid w:val="006550E2"/>
  </w:style>
  <w:style w:type="character" w:customStyle="1" w:styleId="WW8Num7z4">
    <w:name w:val="WW8Num7z4"/>
    <w:qFormat/>
    <w:rsid w:val="006550E2"/>
  </w:style>
  <w:style w:type="character" w:customStyle="1" w:styleId="WW8Num7z5">
    <w:name w:val="WW8Num7z5"/>
    <w:qFormat/>
    <w:rsid w:val="006550E2"/>
  </w:style>
  <w:style w:type="character" w:customStyle="1" w:styleId="WW8Num7z6">
    <w:name w:val="WW8Num7z6"/>
    <w:qFormat/>
    <w:rsid w:val="006550E2"/>
  </w:style>
  <w:style w:type="character" w:customStyle="1" w:styleId="WW8Num7z7">
    <w:name w:val="WW8Num7z7"/>
    <w:qFormat/>
    <w:rsid w:val="006550E2"/>
  </w:style>
  <w:style w:type="character" w:customStyle="1" w:styleId="WW8Num7z8">
    <w:name w:val="WW8Num7z8"/>
    <w:qFormat/>
    <w:rsid w:val="006550E2"/>
  </w:style>
  <w:style w:type="character" w:customStyle="1" w:styleId="WW8Num8z0">
    <w:name w:val="WW8Num8z0"/>
    <w:qFormat/>
    <w:rsid w:val="006550E2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6550E2"/>
  </w:style>
  <w:style w:type="character" w:customStyle="1" w:styleId="WW8Num8z2">
    <w:name w:val="WW8Num8z2"/>
    <w:qFormat/>
    <w:rsid w:val="006550E2"/>
  </w:style>
  <w:style w:type="character" w:customStyle="1" w:styleId="WW8Num8z3">
    <w:name w:val="WW8Num8z3"/>
    <w:qFormat/>
    <w:rsid w:val="006550E2"/>
  </w:style>
  <w:style w:type="character" w:customStyle="1" w:styleId="WW8Num8z4">
    <w:name w:val="WW8Num8z4"/>
    <w:qFormat/>
    <w:rsid w:val="006550E2"/>
  </w:style>
  <w:style w:type="character" w:customStyle="1" w:styleId="WW8Num8z5">
    <w:name w:val="WW8Num8z5"/>
    <w:qFormat/>
    <w:rsid w:val="006550E2"/>
  </w:style>
  <w:style w:type="character" w:customStyle="1" w:styleId="WW8Num8z6">
    <w:name w:val="WW8Num8z6"/>
    <w:qFormat/>
    <w:rsid w:val="006550E2"/>
  </w:style>
  <w:style w:type="character" w:customStyle="1" w:styleId="WW8Num8z7">
    <w:name w:val="WW8Num8z7"/>
    <w:qFormat/>
    <w:rsid w:val="006550E2"/>
  </w:style>
  <w:style w:type="character" w:customStyle="1" w:styleId="WW8Num8z8">
    <w:name w:val="WW8Num8z8"/>
    <w:qFormat/>
    <w:rsid w:val="006550E2"/>
  </w:style>
  <w:style w:type="character" w:customStyle="1" w:styleId="WW8Num9z0">
    <w:name w:val="WW8Num9z0"/>
    <w:qFormat/>
    <w:rsid w:val="006550E2"/>
  </w:style>
  <w:style w:type="character" w:customStyle="1" w:styleId="WW8Num9z1">
    <w:name w:val="WW8Num9z1"/>
    <w:qFormat/>
    <w:rsid w:val="006550E2"/>
  </w:style>
  <w:style w:type="character" w:customStyle="1" w:styleId="WW8Num9z2">
    <w:name w:val="WW8Num9z2"/>
    <w:qFormat/>
    <w:rsid w:val="006550E2"/>
  </w:style>
  <w:style w:type="character" w:customStyle="1" w:styleId="WW8Num9z3">
    <w:name w:val="WW8Num9z3"/>
    <w:qFormat/>
    <w:rsid w:val="006550E2"/>
  </w:style>
  <w:style w:type="character" w:customStyle="1" w:styleId="WW8Num9z4">
    <w:name w:val="WW8Num9z4"/>
    <w:qFormat/>
    <w:rsid w:val="006550E2"/>
  </w:style>
  <w:style w:type="character" w:customStyle="1" w:styleId="WW8Num9z5">
    <w:name w:val="WW8Num9z5"/>
    <w:qFormat/>
    <w:rsid w:val="006550E2"/>
  </w:style>
  <w:style w:type="character" w:customStyle="1" w:styleId="WW8Num9z6">
    <w:name w:val="WW8Num9z6"/>
    <w:qFormat/>
    <w:rsid w:val="006550E2"/>
  </w:style>
  <w:style w:type="character" w:customStyle="1" w:styleId="WW8Num9z7">
    <w:name w:val="WW8Num9z7"/>
    <w:qFormat/>
    <w:rsid w:val="006550E2"/>
  </w:style>
  <w:style w:type="character" w:customStyle="1" w:styleId="WW8Num9z8">
    <w:name w:val="WW8Num9z8"/>
    <w:qFormat/>
    <w:rsid w:val="006550E2"/>
  </w:style>
  <w:style w:type="character" w:customStyle="1" w:styleId="WW8Num10z0">
    <w:name w:val="WW8Num10z0"/>
    <w:qFormat/>
    <w:rsid w:val="006550E2"/>
  </w:style>
  <w:style w:type="character" w:customStyle="1" w:styleId="WW8Num10z1">
    <w:name w:val="WW8Num10z1"/>
    <w:qFormat/>
    <w:rsid w:val="006550E2"/>
  </w:style>
  <w:style w:type="character" w:customStyle="1" w:styleId="WW8Num10z2">
    <w:name w:val="WW8Num10z2"/>
    <w:qFormat/>
    <w:rsid w:val="006550E2"/>
  </w:style>
  <w:style w:type="character" w:customStyle="1" w:styleId="WW8Num10z3">
    <w:name w:val="WW8Num10z3"/>
    <w:qFormat/>
    <w:rsid w:val="006550E2"/>
  </w:style>
  <w:style w:type="character" w:customStyle="1" w:styleId="WW8Num10z4">
    <w:name w:val="WW8Num10z4"/>
    <w:qFormat/>
    <w:rsid w:val="006550E2"/>
  </w:style>
  <w:style w:type="character" w:customStyle="1" w:styleId="WW8Num10z5">
    <w:name w:val="WW8Num10z5"/>
    <w:qFormat/>
    <w:rsid w:val="006550E2"/>
  </w:style>
  <w:style w:type="character" w:customStyle="1" w:styleId="WW8Num10z6">
    <w:name w:val="WW8Num10z6"/>
    <w:qFormat/>
    <w:rsid w:val="006550E2"/>
  </w:style>
  <w:style w:type="character" w:customStyle="1" w:styleId="WW8Num10z7">
    <w:name w:val="WW8Num10z7"/>
    <w:qFormat/>
    <w:rsid w:val="006550E2"/>
  </w:style>
  <w:style w:type="character" w:customStyle="1" w:styleId="WW8Num10z8">
    <w:name w:val="WW8Num10z8"/>
    <w:qFormat/>
    <w:rsid w:val="006550E2"/>
  </w:style>
  <w:style w:type="character" w:customStyle="1" w:styleId="fontstyle01">
    <w:name w:val="fontstyle01"/>
    <w:qFormat/>
    <w:rsid w:val="006550E2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6550E2"/>
    <w:rPr>
      <w:color w:val="0000FF"/>
      <w:u w:val="single"/>
    </w:rPr>
  </w:style>
  <w:style w:type="character" w:customStyle="1" w:styleId="af5">
    <w:name w:val="Верхний колонтитул Знак"/>
    <w:basedOn w:val="a0"/>
    <w:qFormat/>
    <w:rsid w:val="006550E2"/>
  </w:style>
  <w:style w:type="character" w:customStyle="1" w:styleId="af6">
    <w:name w:val="Нижний колонтитул Знак"/>
    <w:basedOn w:val="a0"/>
    <w:qFormat/>
    <w:rsid w:val="006550E2"/>
  </w:style>
  <w:style w:type="paragraph" w:customStyle="1" w:styleId="Heading">
    <w:name w:val="Heading"/>
    <w:basedOn w:val="a"/>
    <w:next w:val="af7"/>
    <w:qFormat/>
    <w:rsid w:val="006550E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6550E2"/>
    <w:pPr>
      <w:spacing w:after="140" w:line="276" w:lineRule="auto"/>
    </w:pPr>
  </w:style>
  <w:style w:type="paragraph" w:styleId="af8">
    <w:name w:val="List"/>
    <w:basedOn w:val="af7"/>
    <w:rsid w:val="006550E2"/>
  </w:style>
  <w:style w:type="paragraph" w:customStyle="1" w:styleId="Caption">
    <w:name w:val="Caption"/>
    <w:basedOn w:val="a"/>
    <w:qFormat/>
    <w:rsid w:val="006550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550E2"/>
    <w:pPr>
      <w:suppressLineNumbers/>
    </w:pPr>
  </w:style>
  <w:style w:type="paragraph" w:customStyle="1" w:styleId="ConsPlusNormal">
    <w:name w:val="ConsPlusNormal"/>
    <w:qFormat/>
    <w:rsid w:val="006550E2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6550E2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6550E2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6550E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6550E2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6550E2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6550E2"/>
    <w:pPr>
      <w:suppressLineNumbers/>
    </w:pPr>
  </w:style>
  <w:style w:type="paragraph" w:customStyle="1" w:styleId="TableHeading">
    <w:name w:val="Table Heading"/>
    <w:basedOn w:val="TableContents"/>
    <w:qFormat/>
    <w:rsid w:val="006550E2"/>
    <w:pPr>
      <w:jc w:val="center"/>
    </w:pPr>
    <w:rPr>
      <w:b/>
      <w:bCs/>
    </w:rPr>
  </w:style>
  <w:style w:type="numbering" w:customStyle="1" w:styleId="WW8Num1">
    <w:name w:val="WW8Num1"/>
    <w:qFormat/>
    <w:rsid w:val="006550E2"/>
  </w:style>
  <w:style w:type="numbering" w:customStyle="1" w:styleId="WW8Num2">
    <w:name w:val="WW8Num2"/>
    <w:qFormat/>
    <w:rsid w:val="006550E2"/>
  </w:style>
  <w:style w:type="numbering" w:customStyle="1" w:styleId="WW8Num3">
    <w:name w:val="WW8Num3"/>
    <w:qFormat/>
    <w:rsid w:val="006550E2"/>
  </w:style>
  <w:style w:type="numbering" w:customStyle="1" w:styleId="WW8Num4">
    <w:name w:val="WW8Num4"/>
    <w:qFormat/>
    <w:rsid w:val="006550E2"/>
  </w:style>
  <w:style w:type="numbering" w:customStyle="1" w:styleId="WW8Num5">
    <w:name w:val="WW8Num5"/>
    <w:qFormat/>
    <w:rsid w:val="006550E2"/>
  </w:style>
  <w:style w:type="numbering" w:customStyle="1" w:styleId="WW8Num6">
    <w:name w:val="WW8Num6"/>
    <w:qFormat/>
    <w:rsid w:val="006550E2"/>
  </w:style>
  <w:style w:type="numbering" w:customStyle="1" w:styleId="WW8Num7">
    <w:name w:val="WW8Num7"/>
    <w:qFormat/>
    <w:rsid w:val="006550E2"/>
  </w:style>
  <w:style w:type="numbering" w:customStyle="1" w:styleId="WW8Num8">
    <w:name w:val="WW8Num8"/>
    <w:qFormat/>
    <w:rsid w:val="006550E2"/>
  </w:style>
  <w:style w:type="numbering" w:customStyle="1" w:styleId="WW8Num9">
    <w:name w:val="WW8Num9"/>
    <w:qFormat/>
    <w:rsid w:val="006550E2"/>
  </w:style>
  <w:style w:type="numbering" w:customStyle="1" w:styleId="WW8Num10">
    <w:name w:val="WW8Num10"/>
    <w:qFormat/>
    <w:rsid w:val="006550E2"/>
  </w:style>
  <w:style w:type="paragraph" w:styleId="af9">
    <w:name w:val="Plain Text"/>
    <w:basedOn w:val="a"/>
    <w:link w:val="afa"/>
    <w:rsid w:val="007A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A4A9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3037</Characters>
  <Application>Microsoft Office Word</Application>
  <DocSecurity>0</DocSecurity>
  <Lines>25</Lines>
  <Paragraphs>7</Paragraphs>
  <ScaleCrop>false</ScaleCrop>
  <Company>DG Win&amp;Soft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Ирина</cp:lastModifiedBy>
  <cp:revision>4</cp:revision>
  <dcterms:created xsi:type="dcterms:W3CDTF">2021-12-17T04:56:00Z</dcterms:created>
  <dcterms:modified xsi:type="dcterms:W3CDTF">2021-12-20T03:17:00Z</dcterms:modified>
  <dc:language>en-US</dc:language>
</cp:coreProperties>
</file>