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CE" w:rsidRDefault="00151BCE"/>
    <w:p w:rsidR="00151BCE" w:rsidRDefault="00151BCE">
      <w:pPr>
        <w:ind w:firstLine="0"/>
        <w:jc w:val="right"/>
      </w:pPr>
      <w:bookmarkStart w:id="0" w:name="sub_10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федеральному стандарту</w:t>
        </w:r>
      </w:hyperlink>
      <w:r>
        <w:rPr>
          <w:rStyle w:val="a3"/>
          <w:bCs/>
        </w:rPr>
        <w:br/>
        <w:t>внутреннего государственного</w:t>
      </w:r>
      <w:r>
        <w:rPr>
          <w:rStyle w:val="a3"/>
          <w:bCs/>
        </w:rPr>
        <w:br/>
        <w:t>(муниципального) финансового</w:t>
      </w:r>
      <w:r>
        <w:rPr>
          <w:rStyle w:val="a3"/>
          <w:bCs/>
        </w:rPr>
        <w:br/>
        <w:t>контроля "Правила составления</w:t>
      </w:r>
      <w:r>
        <w:rPr>
          <w:rStyle w:val="a3"/>
          <w:bCs/>
        </w:rPr>
        <w:br/>
        <w:t>отчетности о результатах</w:t>
      </w:r>
      <w:r>
        <w:rPr>
          <w:rStyle w:val="a3"/>
          <w:bCs/>
        </w:rPr>
        <w:br/>
        <w:t>контрольной деятельности"</w:t>
      </w:r>
    </w:p>
    <w:bookmarkEnd w:id="0"/>
    <w:p w:rsidR="00151BCE" w:rsidRDefault="00151BCE"/>
    <w:p w:rsidR="00151BCE" w:rsidRDefault="00151BCE">
      <w:pPr>
        <w:ind w:firstLine="698"/>
        <w:jc w:val="right"/>
      </w:pPr>
      <w:r>
        <w:rPr>
          <w:rStyle w:val="a3"/>
          <w:bCs/>
        </w:rPr>
        <w:t>(форма)</w:t>
      </w:r>
    </w:p>
    <w:p w:rsidR="00151BCE" w:rsidRDefault="00151BCE"/>
    <w:p w:rsidR="00151BCE" w:rsidRDefault="00151BCE">
      <w:pPr>
        <w:pStyle w:val="1"/>
      </w:pPr>
      <w:r>
        <w:t>Отчет</w:t>
      </w:r>
      <w: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151BCE" w:rsidRDefault="00151BCE">
      <w:pPr>
        <w:pStyle w:val="1"/>
      </w:pPr>
    </w:p>
    <w:p w:rsidR="00151BCE" w:rsidRDefault="00151BCE">
      <w:pPr>
        <w:ind w:firstLine="698"/>
        <w:jc w:val="center"/>
      </w:pPr>
      <w:r>
        <w:t xml:space="preserve">на </w:t>
      </w:r>
      <w:r w:rsidR="00445B9F">
        <w:t>0</w:t>
      </w:r>
      <w:r>
        <w:t>1 _</w:t>
      </w:r>
      <w:r w:rsidR="00445B9F">
        <w:t>янва</w:t>
      </w:r>
      <w:r w:rsidR="0004203A">
        <w:t>ря</w:t>
      </w:r>
      <w:r>
        <w:t>__ 20</w:t>
      </w:r>
      <w:r w:rsidR="0004203A">
        <w:t>2</w:t>
      </w:r>
      <w:r w:rsidR="00445B9F">
        <w:t>3</w:t>
      </w:r>
      <w:r>
        <w:t xml:space="preserve"> г.</w:t>
      </w:r>
    </w:p>
    <w:p w:rsidR="00151BCE" w:rsidRDefault="00151B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9"/>
        <w:gridCol w:w="3996"/>
        <w:gridCol w:w="1659"/>
        <w:gridCol w:w="1675"/>
      </w:tblGrid>
      <w:tr w:rsidR="00151BCE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BCE" w:rsidRDefault="00151BCE">
            <w:pPr>
              <w:pStyle w:val="aa"/>
              <w:jc w:val="center"/>
            </w:pPr>
            <w:r>
              <w:t>КОДЫ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  <w:p w:rsidR="00151BCE" w:rsidRDefault="0004203A" w:rsidP="0004203A">
            <w:pPr>
              <w:pStyle w:val="aa"/>
              <w:jc w:val="left"/>
            </w:pPr>
            <w:r>
              <w:rPr>
                <w:bCs/>
              </w:rPr>
              <w:t>МКУ администрация Нововасюганского сельского поселения</w:t>
            </w:r>
            <w: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BCE" w:rsidRDefault="00151BCE">
            <w:pPr>
              <w:pStyle w:val="aa"/>
              <w:jc w:val="right"/>
            </w:pPr>
            <w:r>
              <w:t>Дата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BCE" w:rsidRDefault="00445B9F">
            <w:pPr>
              <w:pStyle w:val="aa"/>
            </w:pPr>
            <w:r>
              <w:t>01.01.2023</w:t>
            </w:r>
          </w:p>
        </w:tc>
      </w:tr>
      <w:tr w:rsidR="0004203A">
        <w:tblPrEx>
          <w:tblCellMar>
            <w:top w:w="0" w:type="dxa"/>
            <w:bottom w:w="0" w:type="dxa"/>
          </w:tblCellMar>
        </w:tblPrEx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03A" w:rsidRDefault="0004203A">
            <w:pPr>
              <w:pStyle w:val="aa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03A" w:rsidRDefault="0004203A">
            <w:pPr>
              <w:pStyle w:val="aa"/>
              <w:jc w:val="right"/>
            </w:pPr>
            <w:r>
              <w:t>по ОКПО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03A" w:rsidRDefault="0004203A" w:rsidP="00C26211">
            <w:pPr>
              <w:pStyle w:val="aa"/>
            </w:pPr>
            <w:r>
              <w:t>0425878</w:t>
            </w:r>
          </w:p>
        </w:tc>
      </w:tr>
      <w:tr w:rsidR="0004203A">
        <w:tblPrEx>
          <w:tblCellMar>
            <w:top w:w="0" w:type="dxa"/>
            <w:bottom w:w="0" w:type="dxa"/>
          </w:tblCellMar>
        </w:tblPrEx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03A" w:rsidRDefault="0004203A">
            <w:pPr>
              <w:pStyle w:val="aa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03A" w:rsidRDefault="0004203A">
            <w:pPr>
              <w:pStyle w:val="aa"/>
              <w:jc w:val="right"/>
            </w:pPr>
            <w:r>
              <w:t xml:space="preserve">по </w:t>
            </w:r>
            <w:hyperlink r:id="rId7" w:history="1">
              <w:r>
                <w:rPr>
                  <w:rStyle w:val="a4"/>
                  <w:rFonts w:cs="Times New Roman CYR"/>
                </w:rPr>
                <w:t>ОКТМО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03A" w:rsidRDefault="0004203A" w:rsidP="00C26211">
            <w:pPr>
              <w:pStyle w:val="aa"/>
            </w:pPr>
            <w:r>
              <w:t>69624440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BCE" w:rsidRDefault="00151BCE">
            <w:pPr>
              <w:pStyle w:val="aa"/>
            </w:pP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BCE" w:rsidRDefault="00151BCE">
            <w:pPr>
              <w:pStyle w:val="aa"/>
              <w:jc w:val="right"/>
            </w:pPr>
            <w:r>
              <w:t>по ОКЕИ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BCE" w:rsidRDefault="00151BCE">
            <w:pPr>
              <w:pStyle w:val="aa"/>
              <w:jc w:val="center"/>
            </w:pPr>
            <w:hyperlink r:id="rId8" w:history="1">
              <w:r>
                <w:rPr>
                  <w:rStyle w:val="a4"/>
                  <w:rFonts w:cs="Times New Roman CYR"/>
                </w:rPr>
                <w:t>384</w:t>
              </w:r>
            </w:hyperlink>
          </w:p>
        </w:tc>
      </w:tr>
    </w:tbl>
    <w:p w:rsidR="00151BCE" w:rsidRDefault="00151B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65"/>
        <w:gridCol w:w="1698"/>
        <w:gridCol w:w="1699"/>
      </w:tblGrid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CE" w:rsidRDefault="00151BCE">
            <w:pPr>
              <w:pStyle w:val="aa"/>
              <w:jc w:val="center"/>
            </w:pPr>
            <w:r>
              <w:t>Наименование показателя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CE" w:rsidRDefault="00151BCE">
            <w:pPr>
              <w:pStyle w:val="aa"/>
              <w:jc w:val="center"/>
            </w:pPr>
            <w:r>
              <w:t>Код строки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BCE" w:rsidRDefault="00151BCE">
            <w:pPr>
              <w:pStyle w:val="aa"/>
              <w:jc w:val="center"/>
            </w:pPr>
            <w:r>
              <w:t>Значение показателя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" w:name="sub_10010"/>
            <w:r>
              <w:t>010</w:t>
            </w:r>
            <w:bookmarkEnd w:id="1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04203A">
            <w:pPr>
              <w:pStyle w:val="aa"/>
            </w:pPr>
            <w:r>
              <w:t xml:space="preserve">   15693,57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2" w:name="sub_10101"/>
            <w:r>
              <w:t>010/1</w:t>
            </w:r>
            <w:bookmarkEnd w:id="2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04203A">
            <w:pPr>
              <w:pStyle w:val="aa"/>
            </w:pPr>
            <w:r>
              <w:t xml:space="preserve">   15693,57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3" w:name="sub_10102"/>
            <w:r>
              <w:t>010/2</w:t>
            </w:r>
            <w:bookmarkEnd w:id="3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 xml:space="preserve">Объем проверенных средств при осуществлении контроля в сфере закупок, предусмотренного </w:t>
            </w:r>
            <w:hyperlink r:id="rId9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10" w:history="1">
              <w:r>
                <w:rPr>
                  <w:rStyle w:val="a4"/>
                  <w:rFonts w:cs="Times New Roman CYR"/>
                </w:rPr>
                <w:t>строки 010</w:t>
              </w:r>
            </w:hyperlink>
            <w: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4" w:name="sub_10011"/>
            <w:r>
              <w:t>011</w:t>
            </w:r>
            <w:bookmarkEnd w:id="4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5" w:name="sub_10020"/>
            <w:r>
              <w:t>020</w:t>
            </w:r>
            <w:bookmarkEnd w:id="5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04203A">
            <w:pPr>
              <w:pStyle w:val="aa"/>
            </w:pPr>
            <w:r>
              <w:t>0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 xml:space="preserve">из них: по средствам федерального бюджета, бюджета </w:t>
            </w:r>
            <w:r>
              <w:lastRenderedPageBreak/>
              <w:t>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6" w:name="sub_10201"/>
            <w:r>
              <w:lastRenderedPageBreak/>
              <w:t>020/1</w:t>
            </w:r>
            <w:bookmarkEnd w:id="6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7" w:name="sub_10202"/>
            <w:r>
              <w:t>020/2</w:t>
            </w:r>
            <w:bookmarkEnd w:id="7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 xml:space="preserve">Выявлено нарушений при осуществлении контроля в сфере закупок, предусмотренного </w:t>
            </w:r>
            <w:hyperlink r:id="rId10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20" w:history="1">
              <w:r>
                <w:rPr>
                  <w:rStyle w:val="a4"/>
                  <w:rFonts w:cs="Times New Roman CYR"/>
                </w:rPr>
                <w:t>строки 020</w:t>
              </w:r>
            </w:hyperlink>
            <w: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8" w:name="sub_10021"/>
            <w:r>
              <w:t>021</w:t>
            </w:r>
            <w:bookmarkEnd w:id="8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04203A">
            <w:pPr>
              <w:pStyle w:val="aa"/>
            </w:pPr>
            <w:r>
              <w:t>0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9" w:name="sub_10030"/>
            <w:r>
              <w:t>030</w:t>
            </w:r>
            <w:bookmarkEnd w:id="9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2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в том числе: в соответствии с планом контрольных мероприятий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0" w:name="sub_10031"/>
            <w:r>
              <w:t>031</w:t>
            </w:r>
            <w:bookmarkEnd w:id="10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2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внеплановые ревизии и проверки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1" w:name="sub_10032"/>
            <w:r>
              <w:t>032</w:t>
            </w:r>
            <w:bookmarkEnd w:id="11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2" w:name="sub_10040"/>
            <w:r>
              <w:t>040</w:t>
            </w:r>
            <w:bookmarkEnd w:id="12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 xml:space="preserve">в том числе при осуществлении контроля в сфере закупок, предусмотренного </w:t>
            </w:r>
            <w:hyperlink r:id="rId11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40" w:history="1">
              <w:r>
                <w:rPr>
                  <w:rStyle w:val="a4"/>
                  <w:rFonts w:cs="Times New Roman CYR"/>
                </w:rPr>
                <w:t>строки 040</w:t>
              </w:r>
            </w:hyperlink>
            <w: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3" w:name="sub_10041"/>
            <w:r>
              <w:t>041</w:t>
            </w:r>
            <w:bookmarkEnd w:id="13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4" w:name="sub_10050"/>
            <w:r>
              <w:t>050</w:t>
            </w:r>
            <w:bookmarkEnd w:id="14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04203A">
            <w:pPr>
              <w:pStyle w:val="aa"/>
            </w:pPr>
            <w:r>
              <w:t>2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 xml:space="preserve">в том числе при осуществлении контроля в сфере закупок, предусмотренного </w:t>
            </w:r>
            <w:hyperlink r:id="rId12" w:history="1">
              <w:r>
                <w:rPr>
                  <w:rStyle w:val="a4"/>
                  <w:rFonts w:cs="Times New Roman CYR"/>
                </w:rPr>
                <w:t>законодательством</w:t>
              </w:r>
            </w:hyperlink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50" w:history="1">
              <w:r>
                <w:rPr>
                  <w:rStyle w:val="a4"/>
                  <w:rFonts w:cs="Times New Roman CYR"/>
                </w:rPr>
                <w:t>строки 050</w:t>
              </w:r>
            </w:hyperlink>
            <w: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5" w:name="sub_10051"/>
            <w:r>
              <w:t>051</w:t>
            </w:r>
            <w:bookmarkEnd w:id="15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04203A">
            <w:pPr>
              <w:pStyle w:val="aa"/>
            </w:pPr>
            <w:r>
              <w:t>1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6" w:name="sub_10060"/>
            <w:r>
              <w:t>060</w:t>
            </w:r>
            <w:bookmarkEnd w:id="16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7" w:name="sub_10061"/>
            <w:r>
              <w:t>061</w:t>
            </w:r>
            <w:bookmarkEnd w:id="17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c"/>
            </w:pPr>
            <w:r>
              <w:t>внеплановые обследования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bookmarkStart w:id="18" w:name="sub_10062"/>
            <w:r>
              <w:t>062</w:t>
            </w:r>
            <w:bookmarkEnd w:id="18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445B9F">
            <w:pPr>
              <w:pStyle w:val="aa"/>
            </w:pPr>
            <w:r>
              <w:t>0</w:t>
            </w:r>
          </w:p>
        </w:tc>
      </w:tr>
    </w:tbl>
    <w:p w:rsidR="00151BCE" w:rsidRDefault="00151B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55"/>
        <w:gridCol w:w="1616"/>
        <w:gridCol w:w="3356"/>
      </w:tblGrid>
      <w:tr w:rsidR="00151BCE">
        <w:tblPrEx>
          <w:tblCellMar>
            <w:top w:w="0" w:type="dxa"/>
            <w:bottom w:w="0" w:type="dxa"/>
          </w:tblCellMar>
        </w:tblPrEx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  <w:r>
              <w:t>Руководитель органа контроля</w:t>
            </w:r>
          </w:p>
          <w:p w:rsidR="00151BCE" w:rsidRDefault="00151BCE">
            <w:pPr>
              <w:pStyle w:val="aa"/>
            </w:pPr>
            <w:r>
              <w:t>(уполномоченное лицо органа контроля)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  <w:p w:rsidR="00151BCE" w:rsidRDefault="00151BCE">
            <w:pPr>
              <w:pStyle w:val="aa"/>
            </w:pPr>
            <w:r>
              <w:t>__________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  <w:p w:rsidR="00151BCE" w:rsidRDefault="00151BCE" w:rsidP="0004203A">
            <w:pPr>
              <w:pStyle w:val="aa"/>
            </w:pPr>
            <w:r>
              <w:t>__</w:t>
            </w:r>
            <w:r w:rsidR="0004203A" w:rsidRPr="0004203A">
              <w:rPr>
                <w:u w:val="single"/>
              </w:rPr>
              <w:t>Лысенко П.Г.</w:t>
            </w:r>
            <w:r>
              <w:t>_____</w:t>
            </w:r>
          </w:p>
        </w:tc>
      </w:tr>
      <w:tr w:rsidR="00151BCE">
        <w:tblPrEx>
          <w:tblCellMar>
            <w:top w:w="0" w:type="dxa"/>
            <w:bottom w:w="0" w:type="dxa"/>
          </w:tblCellMar>
        </w:tblPrEx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151BCE" w:rsidRDefault="00151BCE">
            <w:pPr>
              <w:pStyle w:val="aa"/>
              <w:jc w:val="center"/>
            </w:pPr>
            <w:r>
              <w:t>(фамилия, имя, отчество (при наличии)</w:t>
            </w:r>
          </w:p>
        </w:tc>
      </w:tr>
    </w:tbl>
    <w:p w:rsidR="00151BCE" w:rsidRDefault="00151BCE"/>
    <w:sectPr w:rsidR="00151BCE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A04" w:rsidRDefault="00A06A04">
      <w:r>
        <w:separator/>
      </w:r>
    </w:p>
  </w:endnote>
  <w:endnote w:type="continuationSeparator" w:id="1">
    <w:p w:rsidR="00A06A04" w:rsidRDefault="00A06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151BC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51BCE" w:rsidRDefault="00151BC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1BCE" w:rsidRDefault="00151BC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1BCE" w:rsidRDefault="00151BC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A04" w:rsidRDefault="00A06A04">
      <w:r>
        <w:separator/>
      </w:r>
    </w:p>
  </w:footnote>
  <w:footnote w:type="continuationSeparator" w:id="1">
    <w:p w:rsidR="00A06A04" w:rsidRDefault="00A06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CE" w:rsidRDefault="00151BC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16 сентября 2020 г. N 1478 "Об утверждении федерального стандарта…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BCE"/>
    <w:rsid w:val="0004203A"/>
    <w:rsid w:val="00151BCE"/>
    <w:rsid w:val="00216BC7"/>
    <w:rsid w:val="002E2596"/>
    <w:rsid w:val="003710DA"/>
    <w:rsid w:val="0042178C"/>
    <w:rsid w:val="00445B9F"/>
    <w:rsid w:val="007D33B3"/>
    <w:rsid w:val="00944401"/>
    <w:rsid w:val="00A06A04"/>
    <w:rsid w:val="00C2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9222/38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465940/0" TargetMode="External"/><Relationship Id="rId12" Type="http://schemas.openxmlformats.org/officeDocument/2006/relationships/hyperlink" Target="http://internet.garant.ru/document/redirect/70353464/5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353464/5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0353464/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53464/5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3493</Characters>
  <Application>Microsoft Office Word</Application>
  <DocSecurity>0</DocSecurity>
  <Lines>29</Lines>
  <Paragraphs>8</Paragraphs>
  <ScaleCrop>false</ScaleCrop>
  <Company>НПП "Гарант-Сервис"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Elena</cp:lastModifiedBy>
  <cp:revision>2</cp:revision>
  <cp:lastPrinted>2023-04-04T07:28:00Z</cp:lastPrinted>
  <dcterms:created xsi:type="dcterms:W3CDTF">2023-04-04T07:55:00Z</dcterms:created>
  <dcterms:modified xsi:type="dcterms:W3CDTF">2023-04-04T07:55:00Z</dcterms:modified>
</cp:coreProperties>
</file>