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1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1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5B0819">
        <w:rPr>
          <w:rFonts w:ascii="Times New Roman" w:hAnsi="Times New Roman" w:cs="Times New Roman"/>
          <w:b/>
          <w:sz w:val="28"/>
          <w:szCs w:val="28"/>
        </w:rPr>
        <w:t>Нововасюганского</w:t>
      </w:r>
      <w:proofErr w:type="spellEnd"/>
      <w:r w:rsidRPr="005B08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0819">
        <w:rPr>
          <w:rFonts w:ascii="Times New Roman" w:hAnsi="Times New Roman" w:cs="Times New Roman"/>
          <w:b/>
          <w:sz w:val="28"/>
          <w:szCs w:val="28"/>
        </w:rPr>
        <w:t>Каргасокского</w:t>
      </w:r>
      <w:proofErr w:type="spellEnd"/>
      <w:r w:rsidRPr="005B0819"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</w:t>
      </w: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1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819" w:rsidRPr="005B0819" w:rsidRDefault="005B0819" w:rsidP="005B0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>«</w:t>
      </w:r>
      <w:r w:rsidRPr="005B0819">
        <w:rPr>
          <w:rFonts w:ascii="Times New Roman" w:hAnsi="Times New Roman" w:cs="Times New Roman"/>
          <w:sz w:val="24"/>
          <w:szCs w:val="24"/>
          <w:u w:val="single"/>
        </w:rPr>
        <w:t xml:space="preserve"> 11</w:t>
      </w:r>
      <w:r w:rsidRPr="005B0819">
        <w:rPr>
          <w:rFonts w:ascii="Times New Roman" w:hAnsi="Times New Roman" w:cs="Times New Roman"/>
          <w:sz w:val="24"/>
          <w:szCs w:val="24"/>
        </w:rPr>
        <w:t xml:space="preserve">» </w:t>
      </w:r>
      <w:r w:rsidRPr="005B0819">
        <w:rPr>
          <w:rFonts w:ascii="Times New Roman" w:hAnsi="Times New Roman" w:cs="Times New Roman"/>
          <w:sz w:val="24"/>
          <w:szCs w:val="24"/>
          <w:u w:val="single"/>
        </w:rPr>
        <w:t xml:space="preserve">_04  </w:t>
      </w:r>
      <w:r w:rsidRPr="005B0819">
        <w:rPr>
          <w:rFonts w:ascii="Times New Roman" w:hAnsi="Times New Roman" w:cs="Times New Roman"/>
          <w:sz w:val="24"/>
          <w:szCs w:val="24"/>
        </w:rPr>
        <w:t xml:space="preserve">_ 2022 года  </w:t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</w:r>
      <w:r w:rsidRPr="005B08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B0819">
        <w:rPr>
          <w:rFonts w:ascii="Times New Roman" w:hAnsi="Times New Roman" w:cs="Times New Roman"/>
          <w:sz w:val="24"/>
          <w:szCs w:val="24"/>
        </w:rPr>
        <w:tab/>
        <w:t xml:space="preserve">                     № 25</w:t>
      </w:r>
    </w:p>
    <w:p w:rsidR="005B0819" w:rsidRPr="005B0819" w:rsidRDefault="005B0819" w:rsidP="005B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5B0819" w:rsidRPr="005B0819" w:rsidRDefault="005B0819" w:rsidP="005B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      О назначении публичных слушаний </w:t>
      </w:r>
    </w:p>
    <w:p w:rsidR="005B0819" w:rsidRPr="005B0819" w:rsidRDefault="005B0819" w:rsidP="005B0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819">
        <w:rPr>
          <w:rFonts w:ascii="Times New Roman" w:hAnsi="Times New Roman" w:cs="Times New Roman"/>
          <w:bCs/>
          <w:sz w:val="24"/>
          <w:szCs w:val="24"/>
        </w:rPr>
        <w:t>по исполнению бюджета муниципального</w:t>
      </w:r>
    </w:p>
    <w:p w:rsidR="005B0819" w:rsidRPr="005B0819" w:rsidRDefault="005B0819" w:rsidP="005B0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819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proofErr w:type="spellStart"/>
      <w:r w:rsidRPr="005B0819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5B0819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</w:p>
    <w:p w:rsidR="005B0819" w:rsidRPr="005B0819" w:rsidRDefault="005B0819" w:rsidP="005B08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819">
        <w:rPr>
          <w:rFonts w:ascii="Times New Roman" w:hAnsi="Times New Roman" w:cs="Times New Roman"/>
          <w:bCs/>
          <w:sz w:val="24"/>
          <w:szCs w:val="24"/>
        </w:rPr>
        <w:t>поселение за  1 квартал 2022 года.</w:t>
      </w:r>
    </w:p>
    <w:p w:rsidR="005B0819" w:rsidRPr="005B0819" w:rsidRDefault="005B0819" w:rsidP="005B0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819" w:rsidRPr="005B0819" w:rsidRDefault="005B0819" w:rsidP="005B0819">
      <w:pPr>
        <w:pStyle w:val="2"/>
        <w:jc w:val="left"/>
        <w:rPr>
          <w:szCs w:val="24"/>
        </w:rPr>
      </w:pPr>
      <w:r w:rsidRPr="005B0819">
        <w:rPr>
          <w:szCs w:val="24"/>
        </w:rPr>
        <w:t xml:space="preserve">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5B0819">
        <w:rPr>
          <w:szCs w:val="24"/>
        </w:rPr>
        <w:t>Нововасюганское</w:t>
      </w:r>
      <w:proofErr w:type="spellEnd"/>
      <w:r w:rsidRPr="005B0819">
        <w:rPr>
          <w:szCs w:val="24"/>
        </w:rPr>
        <w:t xml:space="preserve"> сельское поселение, Решением Совета </w:t>
      </w:r>
      <w:proofErr w:type="spellStart"/>
      <w:r w:rsidRPr="005B0819">
        <w:rPr>
          <w:szCs w:val="24"/>
        </w:rPr>
        <w:t>Нововасюганского</w:t>
      </w:r>
      <w:proofErr w:type="spellEnd"/>
      <w:r w:rsidRPr="005B0819">
        <w:rPr>
          <w:szCs w:val="24"/>
        </w:rPr>
        <w:t xml:space="preserve"> сельского поселения от 07.11.2005 г. № 9 «О Положении о публичных слушаниях», Бюджетным кодексом РФ</w:t>
      </w:r>
    </w:p>
    <w:p w:rsidR="005B0819" w:rsidRPr="005B0819" w:rsidRDefault="005B0819" w:rsidP="005B0819">
      <w:pPr>
        <w:pStyle w:val="2"/>
        <w:jc w:val="left"/>
        <w:rPr>
          <w:szCs w:val="24"/>
        </w:rPr>
      </w:pPr>
    </w:p>
    <w:p w:rsidR="005B0819" w:rsidRPr="005B0819" w:rsidRDefault="005B0819" w:rsidP="005B0819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 1.  Провести публичные слушания по исполнению бюджета муниципального образования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сельское поселение за 1 квартал 2022 года 18 мая 2022 г. в 17.00 часов по адресу: ул. Советская, 49.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751" w:hanging="751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 2.  Назначить комиссию по проведению публичных слушаний в составе: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Лысенко Павел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Елена Николаевна – ведущий специалист;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1456"/>
        <w:rPr>
          <w:rFonts w:ascii="Times New Roman" w:hAnsi="Times New Roman" w:cs="Times New Roman"/>
          <w:sz w:val="24"/>
          <w:szCs w:val="24"/>
        </w:rPr>
      </w:pP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Курвякова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Ольга Юрьевна – специалист 1 категории.</w:t>
      </w:r>
    </w:p>
    <w:p w:rsidR="005B0819" w:rsidRPr="005B0819" w:rsidRDefault="005B0819" w:rsidP="005B0819">
      <w:pPr>
        <w:shd w:val="clear" w:color="auto" w:fill="FFFFFF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 3.  Ознакомиться с материалами по исполнению бюджета можно по адресу: ул. Советская, 49, МКУ администрация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сельского поселения, кабинет № 6. </w:t>
      </w:r>
    </w:p>
    <w:p w:rsidR="005B0819" w:rsidRPr="005B0819" w:rsidRDefault="005B0819" w:rsidP="005B08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B0819" w:rsidRPr="005B0819" w:rsidRDefault="005B0819" w:rsidP="005B0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8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B081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B081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П.Г. Лысенко</w:t>
      </w:r>
    </w:p>
    <w:p w:rsidR="00000000" w:rsidRPr="005B0819" w:rsidRDefault="005B0819" w:rsidP="005B0819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sectPr w:rsidR="00000000" w:rsidRPr="005B0819" w:rsidSect="005B081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0819"/>
    <w:rsid w:val="005B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B0819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B081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2022-04-19T07:16:00Z</dcterms:created>
  <dcterms:modified xsi:type="dcterms:W3CDTF">2022-04-19T07:17:00Z</dcterms:modified>
</cp:coreProperties>
</file>