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B0" w:rsidRDefault="00B122B0" w:rsidP="00B12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B122B0" w:rsidRDefault="00B122B0" w:rsidP="00B12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Нововасюганского сельского поселения</w:t>
      </w:r>
    </w:p>
    <w:p w:rsidR="00B122B0" w:rsidRDefault="00B122B0" w:rsidP="00B12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Каргасокского района Томской области</w:t>
      </w:r>
    </w:p>
    <w:p w:rsidR="00B122B0" w:rsidRDefault="00B122B0" w:rsidP="00B122B0">
      <w:pPr>
        <w:jc w:val="center"/>
        <w:rPr>
          <w:b/>
          <w:sz w:val="28"/>
          <w:szCs w:val="28"/>
        </w:rPr>
      </w:pPr>
    </w:p>
    <w:p w:rsidR="00B122B0" w:rsidRDefault="00B122B0" w:rsidP="00B12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B122B0" w:rsidRDefault="00B122B0" w:rsidP="00B122B0">
      <w:pPr>
        <w:jc w:val="center"/>
        <w:rPr>
          <w:b/>
          <w:sz w:val="28"/>
          <w:szCs w:val="28"/>
        </w:rPr>
      </w:pPr>
    </w:p>
    <w:p w:rsidR="00433A56" w:rsidRPr="0025505F" w:rsidRDefault="007113A3" w:rsidP="00D315A3">
      <w:pPr>
        <w:rPr>
          <w:u w:val="single"/>
        </w:rPr>
      </w:pPr>
      <w:r>
        <w:t>2</w:t>
      </w:r>
      <w:r w:rsidR="008B39DE">
        <w:t>0</w:t>
      </w:r>
      <w:r w:rsidR="00D315A3" w:rsidRPr="0025505F">
        <w:t>.0</w:t>
      </w:r>
      <w:r w:rsidR="00615F1F">
        <w:t>4</w:t>
      </w:r>
      <w:r w:rsidR="00433A56" w:rsidRPr="0025505F">
        <w:t>.20</w:t>
      </w:r>
      <w:r w:rsidR="000D4196" w:rsidRPr="0025505F">
        <w:t>2</w:t>
      </w:r>
      <w:r w:rsidR="00B06D8C">
        <w:t>3</w:t>
      </w:r>
      <w:r w:rsidR="00A63D9B" w:rsidRPr="0025505F">
        <w:t xml:space="preserve"> </w:t>
      </w:r>
      <w:r w:rsidR="00433A56" w:rsidRPr="0025505F">
        <w:tab/>
      </w:r>
      <w:r w:rsidR="00433A56" w:rsidRPr="0025505F">
        <w:tab/>
        <w:t xml:space="preserve">                       </w:t>
      </w:r>
      <w:r w:rsidR="00433A56" w:rsidRPr="0025505F">
        <w:tab/>
      </w:r>
      <w:r w:rsidR="00433A56" w:rsidRPr="0025505F">
        <w:tab/>
      </w:r>
      <w:r w:rsidR="00433A56" w:rsidRPr="0025505F">
        <w:tab/>
      </w:r>
      <w:r w:rsidR="00433A56" w:rsidRPr="0025505F">
        <w:tab/>
        <w:t xml:space="preserve">                                         </w:t>
      </w:r>
      <w:r w:rsidR="00EB45B9">
        <w:t xml:space="preserve">         </w:t>
      </w:r>
      <w:r w:rsidR="00433A56" w:rsidRPr="0025505F">
        <w:t xml:space="preserve">  </w:t>
      </w:r>
      <w:r w:rsidR="007F0D7F" w:rsidRPr="0025505F">
        <w:t xml:space="preserve"> </w:t>
      </w:r>
      <w:r w:rsidR="00433A56" w:rsidRPr="0025505F">
        <w:t>№</w:t>
      </w:r>
      <w:r>
        <w:t xml:space="preserve"> </w:t>
      </w:r>
      <w:r w:rsidR="008B39DE">
        <w:t>41</w:t>
      </w:r>
      <w:r w:rsidR="00433A56" w:rsidRPr="0025505F">
        <w:t xml:space="preserve">  </w:t>
      </w:r>
    </w:p>
    <w:p w:rsidR="00433A56" w:rsidRPr="0025505F" w:rsidRDefault="00433A56" w:rsidP="00C3336B">
      <w:pPr>
        <w:jc w:val="center"/>
      </w:pPr>
      <w:r w:rsidRPr="0025505F">
        <w:t>с. Новый Васюган</w:t>
      </w:r>
    </w:p>
    <w:p w:rsidR="00433A56" w:rsidRPr="0025505F" w:rsidRDefault="00433A56" w:rsidP="003E6C68">
      <w:pPr>
        <w:jc w:val="center"/>
        <w:rPr>
          <w:sz w:val="28"/>
          <w:szCs w:val="28"/>
        </w:rPr>
      </w:pPr>
    </w:p>
    <w:p w:rsidR="00433A56" w:rsidRPr="0025505F" w:rsidRDefault="00433A56" w:rsidP="003E6C68">
      <w:pPr>
        <w:jc w:val="both"/>
        <w:rPr>
          <w:sz w:val="28"/>
          <w:szCs w:val="28"/>
        </w:rPr>
      </w:pPr>
    </w:p>
    <w:p w:rsidR="00386F0E" w:rsidRPr="00386F0E" w:rsidRDefault="00386F0E" w:rsidP="00386F0E">
      <w:pPr>
        <w:pStyle w:val="30"/>
        <w:shd w:val="clear" w:color="auto" w:fill="auto"/>
        <w:spacing w:after="237" w:line="281" w:lineRule="exact"/>
        <w:jc w:val="center"/>
      </w:pPr>
      <w:r w:rsidRPr="00386F0E">
        <w:rPr>
          <w:color w:val="000000"/>
          <w:lang w:bidi="ru-RU"/>
        </w:rPr>
        <w:t>Об утверждении Порядка принятия главными распорядителями средств местного бюджета решений о наличии потребности в не использованных в отчетном финансовом</w:t>
      </w:r>
      <w:r w:rsidRPr="00386F0E">
        <w:rPr>
          <w:color w:val="000000"/>
          <w:lang w:bidi="ru-RU"/>
        </w:rPr>
        <w:br/>
        <w:t>году остатках субсидий, в том числе грантов в форме субсидий, предоставленных</w:t>
      </w:r>
      <w:r w:rsidRPr="00386F0E">
        <w:rPr>
          <w:color w:val="000000"/>
          <w:lang w:bidi="ru-RU"/>
        </w:rPr>
        <w:br/>
        <w:t>юридическим лицам (за исключением субсидий государственным (муниципальным)</w:t>
      </w:r>
      <w:r w:rsidRPr="00386F0E">
        <w:rPr>
          <w:color w:val="000000"/>
          <w:lang w:bidi="ru-RU"/>
        </w:rPr>
        <w:br/>
        <w:t>учреждениям), индивидуальным предпринимателям, а также физическим лицам -</w:t>
      </w:r>
      <w:r w:rsidRPr="00386F0E">
        <w:rPr>
          <w:color w:val="000000"/>
          <w:lang w:bidi="ru-RU"/>
        </w:rPr>
        <w:br/>
        <w:t>производителям товаров, работ, услуг на финансовое обеспечение затрат в связи</w:t>
      </w:r>
      <w:r w:rsidRPr="00386F0E">
        <w:rPr>
          <w:color w:val="000000"/>
          <w:lang w:bidi="ru-RU"/>
        </w:rPr>
        <w:br/>
        <w:t>с производством (реализацией) товаров, выполнением работ, оказанием услуг</w:t>
      </w:r>
    </w:p>
    <w:p w:rsidR="00B65995" w:rsidRPr="00386F0E" w:rsidRDefault="00B65995" w:rsidP="00B65995">
      <w:pPr>
        <w:autoSpaceDE w:val="0"/>
        <w:autoSpaceDN w:val="0"/>
        <w:adjustRightInd w:val="0"/>
        <w:rPr>
          <w:sz w:val="22"/>
          <w:szCs w:val="22"/>
        </w:rPr>
      </w:pPr>
    </w:p>
    <w:p w:rsidR="00615F1F" w:rsidRPr="00386F0E" w:rsidRDefault="00615F1F" w:rsidP="00B65995">
      <w:pPr>
        <w:autoSpaceDE w:val="0"/>
        <w:autoSpaceDN w:val="0"/>
        <w:adjustRightInd w:val="0"/>
        <w:rPr>
          <w:sz w:val="22"/>
          <w:szCs w:val="22"/>
        </w:rPr>
      </w:pPr>
    </w:p>
    <w:p w:rsidR="00386F0E" w:rsidRPr="00386F0E" w:rsidRDefault="00433A56" w:rsidP="00386F0E">
      <w:pPr>
        <w:pStyle w:val="30"/>
        <w:shd w:val="clear" w:color="auto" w:fill="auto"/>
        <w:spacing w:after="0" w:line="285" w:lineRule="exact"/>
        <w:ind w:firstLine="740"/>
        <w:jc w:val="both"/>
      </w:pPr>
      <w:r w:rsidRPr="00386F0E">
        <w:t xml:space="preserve">      </w:t>
      </w:r>
      <w:r w:rsidR="00386F0E" w:rsidRPr="00386F0E">
        <w:rPr>
          <w:color w:val="000000"/>
          <w:lang w:bidi="ru-RU"/>
        </w:rPr>
        <w:t xml:space="preserve">В соответствии с абзацем </w:t>
      </w:r>
      <w:r w:rsidR="00386F0E" w:rsidRPr="00386F0E">
        <w:rPr>
          <w:rStyle w:val="312pt"/>
          <w:b w:val="0"/>
          <w:sz w:val="22"/>
          <w:szCs w:val="22"/>
        </w:rPr>
        <w:t xml:space="preserve">четвертым </w:t>
      </w:r>
      <w:r w:rsidR="00386F0E" w:rsidRPr="00386F0E">
        <w:rPr>
          <w:color w:val="000000"/>
          <w:lang w:bidi="ru-RU"/>
        </w:rPr>
        <w:t xml:space="preserve">подпункта а) пункта 9 Общих требований </w:t>
      </w:r>
      <w:r w:rsidR="00386F0E" w:rsidRPr="00386F0E">
        <w:rPr>
          <w:rStyle w:val="312pt"/>
          <w:b w:val="0"/>
          <w:sz w:val="22"/>
          <w:szCs w:val="22"/>
        </w:rPr>
        <w:t>к</w:t>
      </w:r>
      <w:r w:rsidR="00386F0E" w:rsidRPr="00386F0E">
        <w:rPr>
          <w:rStyle w:val="312pt"/>
          <w:sz w:val="22"/>
          <w:szCs w:val="22"/>
        </w:rPr>
        <w:t xml:space="preserve"> </w:t>
      </w:r>
      <w:r w:rsidR="00386F0E" w:rsidRPr="00386F0E">
        <w:rPr>
          <w:rStyle w:val="312pt"/>
          <w:b w:val="0"/>
          <w:sz w:val="22"/>
          <w:szCs w:val="22"/>
        </w:rPr>
        <w:t>нормативным</w:t>
      </w:r>
      <w:r w:rsidR="00386F0E" w:rsidRPr="00386F0E">
        <w:rPr>
          <w:rStyle w:val="312pt"/>
          <w:sz w:val="22"/>
          <w:szCs w:val="22"/>
        </w:rPr>
        <w:t xml:space="preserve"> </w:t>
      </w:r>
      <w:r w:rsidR="00386F0E" w:rsidRPr="00386F0E">
        <w:rPr>
          <w:color w:val="000000"/>
          <w:lang w:bidi="ru-RU"/>
        </w:rPr>
        <w:t xml:space="preserve">правовым </w:t>
      </w:r>
      <w:r w:rsidR="00386F0E" w:rsidRPr="00386F0E">
        <w:rPr>
          <w:rStyle w:val="312pt"/>
          <w:b w:val="0"/>
          <w:sz w:val="22"/>
          <w:szCs w:val="22"/>
        </w:rPr>
        <w:t>актам,</w:t>
      </w:r>
      <w:r w:rsidR="00386F0E" w:rsidRPr="00386F0E">
        <w:rPr>
          <w:rStyle w:val="312pt"/>
          <w:sz w:val="22"/>
          <w:szCs w:val="22"/>
        </w:rPr>
        <w:t xml:space="preserve"> </w:t>
      </w:r>
      <w:r w:rsidR="00386F0E" w:rsidRPr="00386F0E">
        <w:rPr>
          <w:color w:val="000000"/>
          <w:lang w:bidi="ru-RU"/>
        </w:rPr>
        <w:t xml:space="preserve">муниципальным правовым актам, регулирующим </w:t>
      </w:r>
      <w:r w:rsidR="00386F0E" w:rsidRPr="00386F0E">
        <w:rPr>
          <w:rStyle w:val="312pt"/>
          <w:b w:val="0"/>
          <w:sz w:val="22"/>
          <w:szCs w:val="22"/>
        </w:rPr>
        <w:t xml:space="preserve">предоставление </w:t>
      </w:r>
      <w:r w:rsidR="00386F0E" w:rsidRPr="00386F0E">
        <w:rPr>
          <w:color w:val="000000"/>
          <w:lang w:bidi="ru-RU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</w:t>
      </w:r>
      <w:r w:rsidR="00386F0E" w:rsidRPr="00386F0E">
        <w:rPr>
          <w:rStyle w:val="312pt"/>
          <w:b w:val="0"/>
          <w:sz w:val="22"/>
          <w:szCs w:val="22"/>
        </w:rPr>
        <w:t xml:space="preserve">и </w:t>
      </w:r>
      <w:r w:rsidR="00386F0E" w:rsidRPr="00386F0E">
        <w:rPr>
          <w:color w:val="000000"/>
          <w:lang w:bidi="ru-RU"/>
        </w:rPr>
        <w:t>отдельных положений некоторых актов Правительства Российской Федерации»</w:t>
      </w:r>
    </w:p>
    <w:p w:rsidR="00386F0E" w:rsidRDefault="00386F0E" w:rsidP="00386F0E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D82966" w:rsidRPr="0025505F" w:rsidRDefault="00B06D8C" w:rsidP="00386F0E">
      <w:pPr>
        <w:autoSpaceDE w:val="0"/>
        <w:autoSpaceDN w:val="0"/>
        <w:adjustRightInd w:val="0"/>
        <w:ind w:firstLine="426"/>
      </w:pPr>
      <w:r>
        <w:t>ПОСТАНОВЛЯЮ:</w:t>
      </w:r>
    </w:p>
    <w:p w:rsidR="00D82966" w:rsidRPr="0025505F" w:rsidRDefault="00D82966" w:rsidP="00D829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6F0E" w:rsidRDefault="0024091D" w:rsidP="00386F0E">
      <w:pPr>
        <w:pStyle w:val="30"/>
        <w:shd w:val="clear" w:color="auto" w:fill="auto"/>
        <w:spacing w:after="237" w:line="281" w:lineRule="exact"/>
      </w:pPr>
      <w:r w:rsidRPr="00386F0E">
        <w:t xml:space="preserve">         </w:t>
      </w:r>
      <w:r w:rsidR="00B65995" w:rsidRPr="00386F0E">
        <w:t xml:space="preserve">1. </w:t>
      </w:r>
      <w:r w:rsidR="00615F1F" w:rsidRPr="00386F0E">
        <w:t xml:space="preserve">Утвердить Порядок </w:t>
      </w:r>
      <w:r w:rsidR="00386F0E" w:rsidRPr="00386F0E">
        <w:rPr>
          <w:color w:val="000000"/>
          <w:lang w:bidi="ru-RU"/>
        </w:rPr>
        <w:t>принятия главными распорядителями средств местного бюджета решений о наличии потребности в не использованных в отчетном финансовом</w:t>
      </w:r>
      <w:r w:rsidR="00386F0E">
        <w:rPr>
          <w:color w:val="000000"/>
          <w:lang w:bidi="ru-RU"/>
        </w:rPr>
        <w:t xml:space="preserve"> </w:t>
      </w:r>
      <w:r w:rsidR="00386F0E" w:rsidRPr="00386F0E">
        <w:rPr>
          <w:color w:val="000000"/>
          <w:lang w:bidi="ru-RU"/>
        </w:rPr>
        <w:t>году остатках субсидий, в том числе грантов в форме субсидий, предоставленных</w:t>
      </w:r>
      <w:r w:rsidR="00386F0E">
        <w:rPr>
          <w:color w:val="000000"/>
          <w:lang w:bidi="ru-RU"/>
        </w:rPr>
        <w:t xml:space="preserve"> </w:t>
      </w:r>
      <w:r w:rsidR="00386F0E" w:rsidRPr="00386F0E">
        <w:rPr>
          <w:color w:val="000000"/>
          <w:lang w:bidi="ru-RU"/>
        </w:rPr>
        <w:t>юридическим лицам (за исключением субсидий государственным (муниципальным)</w:t>
      </w:r>
      <w:r w:rsidR="00386F0E">
        <w:rPr>
          <w:color w:val="000000"/>
          <w:lang w:bidi="ru-RU"/>
        </w:rPr>
        <w:t xml:space="preserve"> </w:t>
      </w:r>
      <w:r w:rsidR="00386F0E" w:rsidRPr="00386F0E">
        <w:rPr>
          <w:color w:val="000000"/>
          <w:lang w:bidi="ru-RU"/>
        </w:rPr>
        <w:t>учреждениям), индивидуальным предпринимателям, а также физическим лицам -производителям товаров, работ, услуг на финансовое обеспечение затрат в связи</w:t>
      </w:r>
      <w:r w:rsidR="00386F0E" w:rsidRPr="00386F0E">
        <w:rPr>
          <w:color w:val="000000"/>
          <w:lang w:bidi="ru-RU"/>
        </w:rPr>
        <w:br/>
        <w:t>с производством (реализацией) товаров, выполнением работ, оказанием услуг</w:t>
      </w:r>
      <w:r w:rsidR="00386F0E">
        <w:rPr>
          <w:color w:val="000000"/>
          <w:lang w:bidi="ru-RU"/>
        </w:rPr>
        <w:t xml:space="preserve"> </w:t>
      </w:r>
      <w:r w:rsidR="00615F1F" w:rsidRPr="00386F0E">
        <w:t>согласно приложению к настоящему постановлению.</w:t>
      </w:r>
    </w:p>
    <w:p w:rsidR="0024091D" w:rsidRPr="00386F0E" w:rsidRDefault="00386F0E" w:rsidP="00386F0E">
      <w:pPr>
        <w:pStyle w:val="30"/>
        <w:shd w:val="clear" w:color="auto" w:fill="auto"/>
        <w:spacing w:after="237" w:line="281" w:lineRule="exact"/>
        <w:rPr>
          <w:b/>
        </w:rPr>
      </w:pPr>
      <w:r>
        <w:t xml:space="preserve">      </w:t>
      </w:r>
      <w:r w:rsidR="0024091D" w:rsidRPr="0025505F">
        <w:t xml:space="preserve"> </w:t>
      </w:r>
      <w:r w:rsidR="00615F1F">
        <w:t>2</w:t>
      </w:r>
      <w:r w:rsidR="0024091D" w:rsidRPr="0025505F">
        <w:t xml:space="preserve">. </w:t>
      </w:r>
      <w:r w:rsidR="00615F1F" w:rsidRPr="00894A48">
        <w:t>Настоящее постановление вступает в силу со дня официального обнародования в порядке, установленном Уставом муниципального образования Нововасюганское сельское поселение</w:t>
      </w:r>
      <w:r w:rsidR="0024091D" w:rsidRPr="0025505F">
        <w:t xml:space="preserve">. </w:t>
      </w:r>
    </w:p>
    <w:p w:rsidR="00392C34" w:rsidRPr="0025505F" w:rsidRDefault="00392C34" w:rsidP="0024091D">
      <w:pPr>
        <w:autoSpaceDE w:val="0"/>
        <w:autoSpaceDN w:val="0"/>
        <w:adjustRightInd w:val="0"/>
        <w:ind w:left="426" w:firstLine="294"/>
        <w:jc w:val="both"/>
        <w:rPr>
          <w:sz w:val="22"/>
          <w:szCs w:val="22"/>
        </w:rPr>
      </w:pPr>
    </w:p>
    <w:p w:rsidR="00B65995" w:rsidRPr="0025505F" w:rsidRDefault="00B65995" w:rsidP="00B65995">
      <w:pPr>
        <w:pStyle w:val="ConsPlusTitle"/>
        <w:jc w:val="both"/>
        <w:rPr>
          <w:sz w:val="28"/>
          <w:szCs w:val="28"/>
        </w:rPr>
      </w:pPr>
    </w:p>
    <w:p w:rsidR="00433A56" w:rsidRPr="0025505F" w:rsidRDefault="00433A56" w:rsidP="003E6C68">
      <w:pPr>
        <w:rPr>
          <w:sz w:val="28"/>
          <w:szCs w:val="28"/>
        </w:rPr>
      </w:pPr>
    </w:p>
    <w:p w:rsidR="00433A56" w:rsidRPr="00386F0E" w:rsidRDefault="00433A56" w:rsidP="00C42869">
      <w:pPr>
        <w:jc w:val="both"/>
        <w:rPr>
          <w:sz w:val="22"/>
          <w:szCs w:val="22"/>
        </w:rPr>
      </w:pPr>
      <w:r w:rsidRPr="00386F0E">
        <w:rPr>
          <w:sz w:val="22"/>
          <w:szCs w:val="22"/>
        </w:rPr>
        <w:t xml:space="preserve">Глава </w:t>
      </w:r>
      <w:r w:rsidR="00D315A3" w:rsidRPr="00386F0E">
        <w:rPr>
          <w:sz w:val="22"/>
          <w:szCs w:val="22"/>
        </w:rPr>
        <w:t xml:space="preserve">Нововасюганского </w:t>
      </w:r>
      <w:r w:rsidRPr="00386F0E">
        <w:rPr>
          <w:sz w:val="22"/>
          <w:szCs w:val="22"/>
        </w:rPr>
        <w:t>сельского поселения                               П.Г. Лысенко</w:t>
      </w:r>
    </w:p>
    <w:p w:rsidR="00386F0E" w:rsidRDefault="00386F0E" w:rsidP="00C42869">
      <w:pPr>
        <w:jc w:val="both"/>
        <w:rPr>
          <w:sz w:val="20"/>
          <w:szCs w:val="20"/>
        </w:rPr>
      </w:pPr>
    </w:p>
    <w:p w:rsidR="00386F0E" w:rsidRDefault="00386F0E" w:rsidP="00C42869">
      <w:pPr>
        <w:jc w:val="both"/>
        <w:rPr>
          <w:sz w:val="20"/>
          <w:szCs w:val="20"/>
        </w:rPr>
      </w:pPr>
    </w:p>
    <w:p w:rsidR="0024091D" w:rsidRPr="0025505F" w:rsidRDefault="0024091D" w:rsidP="00C42869">
      <w:pPr>
        <w:jc w:val="both"/>
        <w:rPr>
          <w:sz w:val="20"/>
          <w:szCs w:val="20"/>
        </w:rPr>
      </w:pPr>
      <w:r w:rsidRPr="0025505F">
        <w:rPr>
          <w:sz w:val="20"/>
          <w:szCs w:val="20"/>
        </w:rPr>
        <w:t>Е.Н. Гринкевич</w:t>
      </w:r>
    </w:p>
    <w:p w:rsidR="0024091D" w:rsidRPr="0025505F" w:rsidRDefault="0024091D" w:rsidP="00C42869">
      <w:pPr>
        <w:jc w:val="both"/>
        <w:rPr>
          <w:sz w:val="20"/>
          <w:szCs w:val="20"/>
        </w:rPr>
      </w:pPr>
      <w:r w:rsidRPr="0025505F">
        <w:rPr>
          <w:sz w:val="20"/>
          <w:szCs w:val="20"/>
        </w:rPr>
        <w:t xml:space="preserve">  29-294</w:t>
      </w:r>
    </w:p>
    <w:p w:rsidR="00386F0E" w:rsidRDefault="00386F0E" w:rsidP="00615F1F">
      <w:pPr>
        <w:ind w:left="6804"/>
        <w:rPr>
          <w:sz w:val="20"/>
          <w:szCs w:val="20"/>
        </w:rPr>
      </w:pPr>
    </w:p>
    <w:p w:rsidR="00386F0E" w:rsidRDefault="00386F0E" w:rsidP="00615F1F">
      <w:pPr>
        <w:ind w:left="6804"/>
        <w:rPr>
          <w:sz w:val="20"/>
          <w:szCs w:val="20"/>
        </w:rPr>
      </w:pPr>
    </w:p>
    <w:p w:rsidR="00615F1F" w:rsidRPr="003504DD" w:rsidRDefault="00615F1F" w:rsidP="00615F1F">
      <w:pPr>
        <w:ind w:left="6804"/>
        <w:rPr>
          <w:sz w:val="20"/>
          <w:szCs w:val="20"/>
        </w:rPr>
      </w:pPr>
      <w:r w:rsidRPr="003504DD">
        <w:rPr>
          <w:sz w:val="20"/>
          <w:szCs w:val="20"/>
        </w:rPr>
        <w:t xml:space="preserve">УТВЕРЖДЕН </w:t>
      </w:r>
    </w:p>
    <w:p w:rsidR="00615F1F" w:rsidRPr="003504DD" w:rsidRDefault="00615F1F" w:rsidP="00615F1F">
      <w:pPr>
        <w:ind w:left="6804"/>
        <w:rPr>
          <w:sz w:val="20"/>
          <w:szCs w:val="20"/>
        </w:rPr>
      </w:pPr>
      <w:r w:rsidRPr="003504DD">
        <w:rPr>
          <w:sz w:val="20"/>
          <w:szCs w:val="20"/>
        </w:rPr>
        <w:t xml:space="preserve">постановлением </w:t>
      </w:r>
      <w:r>
        <w:rPr>
          <w:sz w:val="20"/>
          <w:szCs w:val="20"/>
        </w:rPr>
        <w:t>МКУ а</w:t>
      </w:r>
      <w:r w:rsidRPr="003504DD">
        <w:rPr>
          <w:sz w:val="20"/>
          <w:szCs w:val="20"/>
        </w:rPr>
        <w:t>дминистраци</w:t>
      </w:r>
      <w:r>
        <w:rPr>
          <w:sz w:val="20"/>
          <w:szCs w:val="20"/>
        </w:rPr>
        <w:t>я Нововасюганского</w:t>
      </w:r>
    </w:p>
    <w:p w:rsidR="00615F1F" w:rsidRPr="003504DD" w:rsidRDefault="00615F1F" w:rsidP="00615F1F">
      <w:pPr>
        <w:ind w:left="6804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615F1F" w:rsidRPr="003504DD" w:rsidRDefault="00615F1F" w:rsidP="00615F1F">
      <w:pPr>
        <w:ind w:left="6804"/>
        <w:rPr>
          <w:sz w:val="20"/>
          <w:szCs w:val="20"/>
        </w:rPr>
      </w:pPr>
      <w:r w:rsidRPr="003504DD">
        <w:rPr>
          <w:sz w:val="20"/>
          <w:szCs w:val="20"/>
        </w:rPr>
        <w:t xml:space="preserve">от </w:t>
      </w:r>
      <w:r w:rsidR="006418F6">
        <w:rPr>
          <w:sz w:val="20"/>
          <w:szCs w:val="20"/>
        </w:rPr>
        <w:t>2</w:t>
      </w:r>
      <w:r w:rsidR="00936DFA">
        <w:rPr>
          <w:sz w:val="20"/>
          <w:szCs w:val="20"/>
        </w:rPr>
        <w:t>0</w:t>
      </w:r>
      <w:r w:rsidRPr="003504DD">
        <w:rPr>
          <w:sz w:val="20"/>
          <w:szCs w:val="20"/>
        </w:rPr>
        <w:t>.0</w:t>
      </w:r>
      <w:r w:rsidR="0010453E">
        <w:rPr>
          <w:sz w:val="20"/>
          <w:szCs w:val="20"/>
        </w:rPr>
        <w:t>4</w:t>
      </w:r>
      <w:r w:rsidRPr="003504DD">
        <w:rPr>
          <w:sz w:val="20"/>
          <w:szCs w:val="20"/>
        </w:rPr>
        <w:t xml:space="preserve"> 20</w:t>
      </w:r>
      <w:r w:rsidR="0010453E">
        <w:rPr>
          <w:sz w:val="20"/>
          <w:szCs w:val="20"/>
        </w:rPr>
        <w:t>23</w:t>
      </w:r>
      <w:r w:rsidRPr="003504DD">
        <w:rPr>
          <w:sz w:val="20"/>
          <w:szCs w:val="20"/>
        </w:rPr>
        <w:t xml:space="preserve"> № </w:t>
      </w:r>
      <w:r w:rsidR="00936DFA">
        <w:rPr>
          <w:sz w:val="20"/>
          <w:szCs w:val="20"/>
        </w:rPr>
        <w:t>41</w:t>
      </w:r>
    </w:p>
    <w:p w:rsidR="00615F1F" w:rsidRPr="003504DD" w:rsidRDefault="00615F1F" w:rsidP="00615F1F">
      <w:pPr>
        <w:ind w:left="6804"/>
        <w:rPr>
          <w:sz w:val="20"/>
          <w:szCs w:val="20"/>
        </w:rPr>
      </w:pPr>
      <w:r w:rsidRPr="003504DD">
        <w:rPr>
          <w:sz w:val="20"/>
          <w:szCs w:val="20"/>
        </w:rPr>
        <w:t>Приложение</w:t>
      </w:r>
    </w:p>
    <w:p w:rsidR="00615F1F" w:rsidRDefault="00615F1F" w:rsidP="00615F1F">
      <w:pPr>
        <w:ind w:left="6804"/>
      </w:pPr>
    </w:p>
    <w:p w:rsidR="0010453E" w:rsidRPr="003504DD" w:rsidRDefault="0010453E" w:rsidP="00615F1F">
      <w:pPr>
        <w:ind w:left="6804"/>
      </w:pPr>
    </w:p>
    <w:p w:rsidR="00386F0E" w:rsidRDefault="00386F0E" w:rsidP="00386F0E">
      <w:pPr>
        <w:jc w:val="center"/>
        <w:rPr>
          <w:sz w:val="22"/>
          <w:szCs w:val="22"/>
        </w:rPr>
      </w:pPr>
      <w:r w:rsidRPr="00386F0E">
        <w:rPr>
          <w:sz w:val="22"/>
          <w:szCs w:val="22"/>
        </w:rPr>
        <w:t xml:space="preserve">Порядок </w:t>
      </w:r>
    </w:p>
    <w:p w:rsidR="00615F1F" w:rsidRDefault="00386F0E" w:rsidP="00386F0E">
      <w:pPr>
        <w:jc w:val="center"/>
        <w:rPr>
          <w:color w:val="000000"/>
          <w:sz w:val="22"/>
          <w:szCs w:val="22"/>
          <w:lang w:bidi="ru-RU"/>
        </w:rPr>
      </w:pPr>
      <w:r w:rsidRPr="00386F0E">
        <w:rPr>
          <w:color w:val="000000"/>
          <w:sz w:val="22"/>
          <w:szCs w:val="22"/>
          <w:lang w:bidi="ru-RU"/>
        </w:rPr>
        <w:t>принятия главными распорядителями средств местного бюджета решений о наличии потребности в не использованных в отчетном финансовом</w:t>
      </w:r>
      <w:r>
        <w:rPr>
          <w:color w:val="000000"/>
          <w:lang w:bidi="ru-RU"/>
        </w:rPr>
        <w:t xml:space="preserve"> </w:t>
      </w:r>
      <w:r w:rsidRPr="00386F0E">
        <w:rPr>
          <w:color w:val="000000"/>
          <w:sz w:val="22"/>
          <w:szCs w:val="22"/>
          <w:lang w:bidi="ru-RU"/>
        </w:rPr>
        <w:t>году остатках субсидий, в том числе грантов в форме субсидий, предоставленных</w:t>
      </w:r>
      <w:r>
        <w:rPr>
          <w:color w:val="000000"/>
          <w:lang w:bidi="ru-RU"/>
        </w:rPr>
        <w:t xml:space="preserve"> </w:t>
      </w:r>
      <w:r w:rsidRPr="00386F0E">
        <w:rPr>
          <w:color w:val="000000"/>
          <w:sz w:val="22"/>
          <w:szCs w:val="22"/>
          <w:lang w:bidi="ru-RU"/>
        </w:rPr>
        <w:t>юридическим лицам (за исключением субсидий государственным (муниципальным)</w:t>
      </w:r>
      <w:r>
        <w:rPr>
          <w:color w:val="000000"/>
          <w:lang w:bidi="ru-RU"/>
        </w:rPr>
        <w:t xml:space="preserve"> </w:t>
      </w:r>
      <w:r w:rsidRPr="00386F0E">
        <w:rPr>
          <w:color w:val="000000"/>
          <w:sz w:val="22"/>
          <w:szCs w:val="22"/>
          <w:lang w:bidi="ru-RU"/>
        </w:rPr>
        <w:t>учреждениям), индивидуальным предпринимателям, а также физическим лицам -производителям товаров, работ, услуг на финансовое обеспечение затрат в связи</w:t>
      </w:r>
      <w:r>
        <w:rPr>
          <w:color w:val="000000"/>
          <w:sz w:val="22"/>
          <w:szCs w:val="22"/>
          <w:lang w:bidi="ru-RU"/>
        </w:rPr>
        <w:t xml:space="preserve"> </w:t>
      </w:r>
      <w:r w:rsidRPr="00386F0E">
        <w:rPr>
          <w:color w:val="000000"/>
          <w:sz w:val="22"/>
          <w:szCs w:val="22"/>
          <w:lang w:bidi="ru-RU"/>
        </w:rPr>
        <w:t>с производством (реализацией) товаров, выполнением работ, оказанием услуг</w:t>
      </w:r>
    </w:p>
    <w:p w:rsidR="00386F0E" w:rsidRPr="003504DD" w:rsidRDefault="00386F0E" w:rsidP="00386F0E">
      <w:pPr>
        <w:jc w:val="center"/>
      </w:pPr>
    </w:p>
    <w:p w:rsidR="00386F0E" w:rsidRPr="00386F0E" w:rsidRDefault="00386F0E" w:rsidP="00386F0E">
      <w:pPr>
        <w:pStyle w:val="22"/>
        <w:numPr>
          <w:ilvl w:val="0"/>
          <w:numId w:val="6"/>
        </w:numPr>
        <w:shd w:val="clear" w:color="auto" w:fill="auto"/>
        <w:tabs>
          <w:tab w:val="left" w:pos="1019"/>
        </w:tabs>
        <w:spacing w:after="0" w:line="294" w:lineRule="exact"/>
        <w:ind w:firstLine="760"/>
        <w:jc w:val="both"/>
        <w:rPr>
          <w:b w:val="0"/>
        </w:rPr>
      </w:pPr>
      <w:r w:rsidRPr="00386F0E">
        <w:rPr>
          <w:b w:val="0"/>
          <w:color w:val="000000"/>
          <w:lang w:bidi="ru-RU"/>
        </w:rPr>
        <w:t>Настоящий Порядок регулирует отношения, связанные с принятием главными распорядителями средств местного бюджета, предоставившими субсидии, в том числе гранты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(далее соответственно - субсидии, получатели субсидий) в целях финансового обеспечения затрат в связи с производством (реализацией) товаров, выполнением работ, оказанием услуг, решения о наличии потребности в использовании получателями субсидий полностью или частично не использованных ими по состоянию на 1 января года, следующего за отчетным финансовым годом, остатков субсидий, на цели, ранее установленные порядками предоставления субсидий (далее - Решение о наличии потребности, остатки субсидий).</w:t>
      </w:r>
    </w:p>
    <w:p w:rsidR="00386F0E" w:rsidRPr="00386F0E" w:rsidRDefault="00386F0E" w:rsidP="00386F0E">
      <w:pPr>
        <w:pStyle w:val="22"/>
        <w:numPr>
          <w:ilvl w:val="0"/>
          <w:numId w:val="6"/>
        </w:numPr>
        <w:shd w:val="clear" w:color="auto" w:fill="auto"/>
        <w:tabs>
          <w:tab w:val="left" w:pos="1014"/>
        </w:tabs>
        <w:spacing w:after="0" w:line="294" w:lineRule="exact"/>
        <w:ind w:firstLine="760"/>
        <w:jc w:val="both"/>
        <w:rPr>
          <w:b w:val="0"/>
        </w:rPr>
      </w:pPr>
      <w:r w:rsidRPr="00386F0E">
        <w:rPr>
          <w:b w:val="0"/>
          <w:color w:val="000000"/>
          <w:lang w:bidi="ru-RU"/>
        </w:rPr>
        <w:t>В целях согласования потребности в остатках субсидий получатели субсидий в срок до 1 февраля года, следующего за отчетным финансовым годом, направляют главному распорядителю средств местного бюджета, предоставившему субсидии (далее - главный распорядитель), в произвольной письменной форме информацию о неисполненных обязательствах получателей субсидий, источником финансового обеспечения которых являются остатки субсидий (далее - неисполненные обязательства), с указанием:</w:t>
      </w:r>
    </w:p>
    <w:p w:rsidR="00386F0E" w:rsidRPr="00386F0E" w:rsidRDefault="00386F0E" w:rsidP="00386F0E">
      <w:pPr>
        <w:pStyle w:val="22"/>
        <w:numPr>
          <w:ilvl w:val="0"/>
          <w:numId w:val="7"/>
        </w:numPr>
        <w:shd w:val="clear" w:color="auto" w:fill="auto"/>
        <w:tabs>
          <w:tab w:val="left" w:pos="1084"/>
        </w:tabs>
        <w:spacing w:after="0" w:line="294" w:lineRule="exact"/>
        <w:ind w:firstLine="760"/>
        <w:jc w:val="both"/>
        <w:rPr>
          <w:b w:val="0"/>
        </w:rPr>
      </w:pPr>
      <w:r w:rsidRPr="00386F0E">
        <w:rPr>
          <w:b w:val="0"/>
          <w:color w:val="000000"/>
          <w:lang w:bidi="ru-RU"/>
        </w:rPr>
        <w:t>получателя субсидий;</w:t>
      </w:r>
    </w:p>
    <w:p w:rsidR="00386F0E" w:rsidRPr="00386F0E" w:rsidRDefault="00386F0E" w:rsidP="00386F0E">
      <w:pPr>
        <w:pStyle w:val="22"/>
        <w:numPr>
          <w:ilvl w:val="0"/>
          <w:numId w:val="7"/>
        </w:numPr>
        <w:shd w:val="clear" w:color="auto" w:fill="auto"/>
        <w:tabs>
          <w:tab w:val="left" w:pos="1089"/>
        </w:tabs>
        <w:spacing w:after="0" w:line="294" w:lineRule="exact"/>
        <w:ind w:firstLine="760"/>
        <w:jc w:val="both"/>
        <w:rPr>
          <w:b w:val="0"/>
        </w:rPr>
      </w:pPr>
      <w:r w:rsidRPr="00386F0E">
        <w:rPr>
          <w:b w:val="0"/>
          <w:color w:val="000000"/>
          <w:lang w:bidi="ru-RU"/>
        </w:rPr>
        <w:t>цели предоставления субсидий;</w:t>
      </w:r>
    </w:p>
    <w:p w:rsidR="00386F0E" w:rsidRPr="00386F0E" w:rsidRDefault="00386F0E" w:rsidP="00386F0E">
      <w:pPr>
        <w:pStyle w:val="22"/>
        <w:numPr>
          <w:ilvl w:val="0"/>
          <w:numId w:val="7"/>
        </w:numPr>
        <w:shd w:val="clear" w:color="auto" w:fill="auto"/>
        <w:tabs>
          <w:tab w:val="left" w:pos="1033"/>
        </w:tabs>
        <w:spacing w:after="0" w:line="294" w:lineRule="exact"/>
        <w:ind w:firstLine="760"/>
        <w:jc w:val="both"/>
        <w:rPr>
          <w:b w:val="0"/>
        </w:rPr>
      </w:pPr>
      <w:r w:rsidRPr="00386F0E">
        <w:rPr>
          <w:b w:val="0"/>
          <w:color w:val="000000"/>
          <w:lang w:bidi="ru-RU"/>
        </w:rPr>
        <w:t>кода классификации расходов бюджета по предоставлению субсидий, указанного в соглашении (договоре) о предоставлении субсидий;</w:t>
      </w:r>
    </w:p>
    <w:p w:rsidR="00386F0E" w:rsidRPr="00386F0E" w:rsidRDefault="00386F0E" w:rsidP="00386F0E">
      <w:pPr>
        <w:pStyle w:val="22"/>
        <w:numPr>
          <w:ilvl w:val="0"/>
          <w:numId w:val="7"/>
        </w:numPr>
        <w:shd w:val="clear" w:color="auto" w:fill="auto"/>
        <w:tabs>
          <w:tab w:val="left" w:pos="1033"/>
        </w:tabs>
        <w:spacing w:after="0" w:line="294" w:lineRule="exact"/>
        <w:ind w:firstLine="760"/>
        <w:jc w:val="both"/>
        <w:rPr>
          <w:b w:val="0"/>
        </w:rPr>
      </w:pPr>
      <w:r w:rsidRPr="00386F0E">
        <w:rPr>
          <w:b w:val="0"/>
          <w:color w:val="000000"/>
          <w:lang w:bidi="ru-RU"/>
        </w:rPr>
        <w:t>размера остатков субсидий с указанием сумм, в отношении которых подтверждается наличие потребности в направлении их на цели, ранее установленные порядками предоставления субсидий;</w:t>
      </w:r>
    </w:p>
    <w:p w:rsidR="00386F0E" w:rsidRPr="00386F0E" w:rsidRDefault="00386F0E" w:rsidP="00386F0E">
      <w:pPr>
        <w:pStyle w:val="22"/>
        <w:numPr>
          <w:ilvl w:val="0"/>
          <w:numId w:val="7"/>
        </w:numPr>
        <w:shd w:val="clear" w:color="auto" w:fill="auto"/>
        <w:tabs>
          <w:tab w:val="left" w:pos="1098"/>
        </w:tabs>
        <w:spacing w:after="0" w:line="294" w:lineRule="exact"/>
        <w:ind w:firstLine="760"/>
        <w:jc w:val="both"/>
        <w:rPr>
          <w:b w:val="0"/>
        </w:rPr>
      </w:pPr>
      <w:r w:rsidRPr="00386F0E">
        <w:rPr>
          <w:b w:val="0"/>
          <w:color w:val="000000"/>
          <w:lang w:bidi="ru-RU"/>
        </w:rPr>
        <w:t>причин возникновения остатков субсидий;</w:t>
      </w:r>
    </w:p>
    <w:p w:rsidR="00386F0E" w:rsidRPr="00386F0E" w:rsidRDefault="00386F0E" w:rsidP="00386F0E">
      <w:pPr>
        <w:pStyle w:val="22"/>
        <w:shd w:val="clear" w:color="auto" w:fill="auto"/>
        <w:tabs>
          <w:tab w:val="left" w:pos="1032"/>
        </w:tabs>
        <w:spacing w:after="0" w:line="294" w:lineRule="exact"/>
        <w:ind w:firstLine="0"/>
        <w:jc w:val="both"/>
        <w:rPr>
          <w:b w:val="0"/>
        </w:rPr>
      </w:pPr>
      <w:r w:rsidRPr="00386F0E">
        <w:rPr>
          <w:b w:val="0"/>
          <w:color w:val="000000"/>
          <w:lang w:bidi="ru-RU"/>
        </w:rPr>
        <w:t xml:space="preserve">             6) реквизитов правового акта, регулирующего порядок предоставления субсидий.</w:t>
      </w:r>
    </w:p>
    <w:p w:rsidR="00386F0E" w:rsidRPr="00386F0E" w:rsidRDefault="00386F0E" w:rsidP="00386F0E">
      <w:pPr>
        <w:pStyle w:val="22"/>
        <w:numPr>
          <w:ilvl w:val="0"/>
          <w:numId w:val="6"/>
        </w:numPr>
        <w:shd w:val="clear" w:color="auto" w:fill="auto"/>
        <w:spacing w:after="0" w:line="294" w:lineRule="exact"/>
        <w:ind w:firstLine="709"/>
        <w:jc w:val="both"/>
        <w:rPr>
          <w:b w:val="0"/>
        </w:rPr>
      </w:pPr>
      <w:r w:rsidRPr="00386F0E">
        <w:rPr>
          <w:b w:val="0"/>
          <w:color w:val="000000"/>
          <w:lang w:bidi="ru-RU"/>
        </w:rPr>
        <w:t>К информации, указанной в пункте 2 настоящего Порядка, прилагаются документы, подтверждающие наличие не исполненных обязательств получателем субсидий.</w:t>
      </w:r>
    </w:p>
    <w:p w:rsidR="00386F0E" w:rsidRPr="00386F0E" w:rsidRDefault="00386F0E" w:rsidP="00386F0E">
      <w:pPr>
        <w:pStyle w:val="22"/>
        <w:numPr>
          <w:ilvl w:val="0"/>
          <w:numId w:val="6"/>
        </w:numPr>
        <w:shd w:val="clear" w:color="auto" w:fill="auto"/>
        <w:tabs>
          <w:tab w:val="left" w:pos="1023"/>
        </w:tabs>
        <w:spacing w:after="0" w:line="294" w:lineRule="exact"/>
        <w:ind w:firstLine="740"/>
        <w:jc w:val="both"/>
        <w:rPr>
          <w:b w:val="0"/>
        </w:rPr>
      </w:pPr>
      <w:r w:rsidRPr="00386F0E">
        <w:rPr>
          <w:b w:val="0"/>
          <w:color w:val="000000"/>
          <w:lang w:bidi="ru-RU"/>
        </w:rPr>
        <w:t>Получатели субсидий несут ответственность за достоверность информации и документов, указанных в пунктах 2, 3 настоящего Порядка.</w:t>
      </w:r>
    </w:p>
    <w:p w:rsidR="00386F0E" w:rsidRPr="00386F0E" w:rsidRDefault="00386F0E" w:rsidP="00386F0E">
      <w:pPr>
        <w:pStyle w:val="22"/>
        <w:numPr>
          <w:ilvl w:val="0"/>
          <w:numId w:val="6"/>
        </w:numPr>
        <w:shd w:val="clear" w:color="auto" w:fill="auto"/>
        <w:tabs>
          <w:tab w:val="left" w:pos="1032"/>
        </w:tabs>
        <w:spacing w:after="0" w:line="294" w:lineRule="exact"/>
        <w:ind w:firstLine="740"/>
        <w:jc w:val="both"/>
        <w:rPr>
          <w:b w:val="0"/>
        </w:rPr>
      </w:pPr>
      <w:r w:rsidRPr="00386F0E">
        <w:rPr>
          <w:b w:val="0"/>
          <w:color w:val="000000"/>
          <w:lang w:bidi="ru-RU"/>
        </w:rPr>
        <w:t>Главный распорядитель в течение 10 рабочих дней со дня представления информации и документов, указанных в пунктах 2, 3 настоящего Порядка, рассматривает их и принимает решение о наличии потребности или решение об отсутствии потребности в</w:t>
      </w:r>
      <w:r>
        <w:rPr>
          <w:color w:val="000000"/>
          <w:lang w:bidi="ru-RU"/>
        </w:rPr>
        <w:t xml:space="preserve"> </w:t>
      </w:r>
      <w:r w:rsidRPr="00386F0E">
        <w:rPr>
          <w:b w:val="0"/>
          <w:color w:val="000000"/>
          <w:lang w:bidi="ru-RU"/>
        </w:rPr>
        <w:t>остатках субсидий и возврате</w:t>
      </w:r>
      <w:r>
        <w:rPr>
          <w:color w:val="000000"/>
          <w:lang w:bidi="ru-RU"/>
        </w:rPr>
        <w:t xml:space="preserve"> </w:t>
      </w:r>
      <w:r w:rsidRPr="00386F0E">
        <w:rPr>
          <w:b w:val="0"/>
          <w:color w:val="000000"/>
          <w:lang w:bidi="ru-RU"/>
        </w:rPr>
        <w:t>указанных средств (с указанием причин отказа) (далее - решение об отсутствии потребности) в местный бюджет.</w:t>
      </w:r>
    </w:p>
    <w:p w:rsidR="00386F0E" w:rsidRPr="00386F0E" w:rsidRDefault="00386F0E" w:rsidP="00386F0E">
      <w:pPr>
        <w:pStyle w:val="22"/>
        <w:numPr>
          <w:ilvl w:val="0"/>
          <w:numId w:val="6"/>
        </w:numPr>
        <w:shd w:val="clear" w:color="auto" w:fill="auto"/>
        <w:tabs>
          <w:tab w:val="left" w:pos="1032"/>
        </w:tabs>
        <w:spacing w:after="0" w:line="294" w:lineRule="exact"/>
        <w:ind w:firstLine="740"/>
        <w:jc w:val="both"/>
        <w:rPr>
          <w:b w:val="0"/>
        </w:rPr>
      </w:pPr>
      <w:r w:rsidRPr="00386F0E">
        <w:rPr>
          <w:b w:val="0"/>
          <w:color w:val="000000"/>
          <w:lang w:bidi="ru-RU"/>
        </w:rPr>
        <w:t xml:space="preserve">Главный распорядитель принимает решение об отсутствии потребности в следующих </w:t>
      </w:r>
      <w:r w:rsidRPr="00386F0E">
        <w:rPr>
          <w:b w:val="0"/>
          <w:color w:val="000000"/>
          <w:lang w:bidi="ru-RU"/>
        </w:rPr>
        <w:lastRenderedPageBreak/>
        <w:t>случаях:</w:t>
      </w:r>
    </w:p>
    <w:p w:rsidR="00386F0E" w:rsidRPr="00386F0E" w:rsidRDefault="00386F0E" w:rsidP="00386F0E">
      <w:pPr>
        <w:pStyle w:val="22"/>
        <w:numPr>
          <w:ilvl w:val="0"/>
          <w:numId w:val="8"/>
        </w:numPr>
        <w:shd w:val="clear" w:color="auto" w:fill="auto"/>
        <w:tabs>
          <w:tab w:val="left" w:pos="1055"/>
        </w:tabs>
        <w:spacing w:after="0" w:line="294" w:lineRule="exact"/>
        <w:ind w:firstLine="740"/>
        <w:jc w:val="both"/>
        <w:rPr>
          <w:b w:val="0"/>
        </w:rPr>
      </w:pPr>
      <w:r w:rsidRPr="00386F0E">
        <w:rPr>
          <w:b w:val="0"/>
          <w:color w:val="000000"/>
          <w:lang w:bidi="ru-RU"/>
        </w:rPr>
        <w:t>превышен размер средств, заявленных к подтверждению потребности, над размером неисполненных обязательств;</w:t>
      </w:r>
    </w:p>
    <w:p w:rsidR="00386F0E" w:rsidRPr="00386F0E" w:rsidRDefault="00386F0E" w:rsidP="00386F0E">
      <w:pPr>
        <w:pStyle w:val="22"/>
        <w:numPr>
          <w:ilvl w:val="0"/>
          <w:numId w:val="8"/>
        </w:numPr>
        <w:shd w:val="clear" w:color="auto" w:fill="auto"/>
        <w:tabs>
          <w:tab w:val="left" w:pos="1050"/>
        </w:tabs>
        <w:spacing w:after="0" w:line="294" w:lineRule="exact"/>
        <w:ind w:firstLine="740"/>
        <w:jc w:val="both"/>
        <w:rPr>
          <w:b w:val="0"/>
        </w:rPr>
      </w:pPr>
      <w:r w:rsidRPr="00386F0E">
        <w:rPr>
          <w:b w:val="0"/>
          <w:color w:val="000000"/>
          <w:lang w:bidi="ru-RU"/>
        </w:rPr>
        <w:t>превышен размер средств, заявленных к подтверждению потребности, над размером остатков субсидий;</w:t>
      </w:r>
    </w:p>
    <w:p w:rsidR="00386F0E" w:rsidRPr="00386F0E" w:rsidRDefault="00386F0E" w:rsidP="00386F0E">
      <w:pPr>
        <w:pStyle w:val="22"/>
        <w:numPr>
          <w:ilvl w:val="0"/>
          <w:numId w:val="8"/>
        </w:numPr>
        <w:shd w:val="clear" w:color="auto" w:fill="auto"/>
        <w:tabs>
          <w:tab w:val="left" w:pos="1059"/>
        </w:tabs>
        <w:spacing w:after="0" w:line="294" w:lineRule="exact"/>
        <w:ind w:firstLine="740"/>
        <w:jc w:val="both"/>
        <w:rPr>
          <w:b w:val="0"/>
        </w:rPr>
      </w:pPr>
      <w:r w:rsidRPr="00386F0E">
        <w:rPr>
          <w:b w:val="0"/>
          <w:color w:val="000000"/>
          <w:lang w:bidi="ru-RU"/>
        </w:rPr>
        <w:t>обязательства получателя субсидий возникли позднее 31 декабря отчетного финансового года;</w:t>
      </w:r>
    </w:p>
    <w:p w:rsidR="00386F0E" w:rsidRPr="00386F0E" w:rsidRDefault="00386F0E" w:rsidP="00386F0E">
      <w:pPr>
        <w:pStyle w:val="22"/>
        <w:numPr>
          <w:ilvl w:val="0"/>
          <w:numId w:val="8"/>
        </w:numPr>
        <w:shd w:val="clear" w:color="auto" w:fill="auto"/>
        <w:tabs>
          <w:tab w:val="left" w:pos="1055"/>
        </w:tabs>
        <w:spacing w:after="0" w:line="294" w:lineRule="exact"/>
        <w:ind w:firstLine="740"/>
        <w:jc w:val="both"/>
        <w:rPr>
          <w:b w:val="0"/>
        </w:rPr>
      </w:pPr>
      <w:r w:rsidRPr="00386F0E">
        <w:rPr>
          <w:b w:val="0"/>
          <w:color w:val="000000"/>
          <w:lang w:bidi="ru-RU"/>
        </w:rPr>
        <w:t>неисполненные обязательства не соответствуют целям, ранее установленным порядками предоставления субсидий;</w:t>
      </w:r>
    </w:p>
    <w:p w:rsidR="00386F0E" w:rsidRPr="00386F0E" w:rsidRDefault="00386F0E" w:rsidP="00386F0E">
      <w:pPr>
        <w:pStyle w:val="22"/>
        <w:numPr>
          <w:ilvl w:val="0"/>
          <w:numId w:val="8"/>
        </w:numPr>
        <w:shd w:val="clear" w:color="auto" w:fill="auto"/>
        <w:tabs>
          <w:tab w:val="left" w:pos="1095"/>
        </w:tabs>
        <w:spacing w:after="0" w:line="294" w:lineRule="exact"/>
        <w:ind w:firstLine="740"/>
        <w:jc w:val="both"/>
        <w:rPr>
          <w:b w:val="0"/>
        </w:rPr>
      </w:pPr>
      <w:r w:rsidRPr="00386F0E">
        <w:rPr>
          <w:b w:val="0"/>
          <w:color w:val="000000"/>
          <w:lang w:bidi="ru-RU"/>
        </w:rPr>
        <w:t>несоблюдение пунктов 2, 3 настоящего Порядка;</w:t>
      </w:r>
    </w:p>
    <w:p w:rsidR="00386F0E" w:rsidRPr="00386F0E" w:rsidRDefault="00386F0E" w:rsidP="00386F0E">
      <w:pPr>
        <w:pStyle w:val="22"/>
        <w:numPr>
          <w:ilvl w:val="0"/>
          <w:numId w:val="8"/>
        </w:numPr>
        <w:shd w:val="clear" w:color="auto" w:fill="auto"/>
        <w:tabs>
          <w:tab w:val="left" w:pos="1055"/>
        </w:tabs>
        <w:spacing w:after="0" w:line="294" w:lineRule="exact"/>
        <w:ind w:firstLine="740"/>
        <w:jc w:val="both"/>
        <w:rPr>
          <w:b w:val="0"/>
        </w:rPr>
      </w:pPr>
      <w:r w:rsidRPr="00386F0E">
        <w:rPr>
          <w:b w:val="0"/>
          <w:color w:val="000000"/>
          <w:lang w:bidi="ru-RU"/>
        </w:rPr>
        <w:t>установлена недостоверность информации и документов, указанных в пунктах 2, 3 настоящего Порядка.</w:t>
      </w:r>
    </w:p>
    <w:p w:rsidR="00386F0E" w:rsidRPr="00386F0E" w:rsidRDefault="00386F0E" w:rsidP="00386F0E">
      <w:pPr>
        <w:pStyle w:val="22"/>
        <w:numPr>
          <w:ilvl w:val="0"/>
          <w:numId w:val="6"/>
        </w:numPr>
        <w:shd w:val="clear" w:color="auto" w:fill="auto"/>
        <w:tabs>
          <w:tab w:val="left" w:pos="1036"/>
        </w:tabs>
        <w:spacing w:after="0" w:line="294" w:lineRule="exact"/>
        <w:ind w:firstLine="740"/>
        <w:jc w:val="both"/>
        <w:rPr>
          <w:b w:val="0"/>
        </w:rPr>
      </w:pPr>
      <w:r w:rsidRPr="00386F0E">
        <w:rPr>
          <w:b w:val="0"/>
          <w:color w:val="000000"/>
          <w:lang w:bidi="ru-RU"/>
        </w:rPr>
        <w:t>Решение об отказе в течение трех рабочих дней со дня его принятия направляется главным распорядителем получателю субсидий.</w:t>
      </w:r>
    </w:p>
    <w:p w:rsidR="00386F0E" w:rsidRPr="00AA0EF8" w:rsidRDefault="00386F0E" w:rsidP="00386F0E">
      <w:pPr>
        <w:pStyle w:val="22"/>
        <w:numPr>
          <w:ilvl w:val="0"/>
          <w:numId w:val="6"/>
        </w:numPr>
        <w:shd w:val="clear" w:color="auto" w:fill="auto"/>
        <w:tabs>
          <w:tab w:val="left" w:pos="1032"/>
        </w:tabs>
        <w:spacing w:after="0" w:line="294" w:lineRule="exact"/>
        <w:ind w:firstLine="740"/>
        <w:jc w:val="both"/>
        <w:rPr>
          <w:b w:val="0"/>
        </w:rPr>
      </w:pPr>
      <w:r w:rsidRPr="00AA0EF8">
        <w:rPr>
          <w:b w:val="0"/>
          <w:color w:val="000000"/>
          <w:lang w:bidi="ru-RU"/>
        </w:rPr>
        <w:t xml:space="preserve">Решение о наличии потребности подлежит согласованию с финансовым органом </w:t>
      </w:r>
      <w:r w:rsidR="00AA0EF8" w:rsidRPr="00AA0EF8">
        <w:rPr>
          <w:b w:val="0"/>
          <w:color w:val="000000"/>
          <w:lang w:bidi="ru-RU"/>
        </w:rPr>
        <w:t>муниципального образования Нововасюганского сельского поселения - Муниципальным казенным учреждением администрация Нововасюганского сельского поселения Каргасокского района томской облас</w:t>
      </w:r>
      <w:r w:rsidR="00AA0EF8">
        <w:rPr>
          <w:b w:val="0"/>
          <w:color w:val="000000"/>
          <w:lang w:bidi="ru-RU"/>
        </w:rPr>
        <w:t>т</w:t>
      </w:r>
      <w:r w:rsidR="00AA0EF8" w:rsidRPr="00AA0EF8">
        <w:rPr>
          <w:b w:val="0"/>
          <w:color w:val="000000"/>
          <w:lang w:bidi="ru-RU"/>
        </w:rPr>
        <w:t>и</w:t>
      </w:r>
      <w:r w:rsidR="00AA0EF8">
        <w:rPr>
          <w:b w:val="0"/>
          <w:color w:val="000000"/>
          <w:lang w:bidi="ru-RU"/>
        </w:rPr>
        <w:t xml:space="preserve"> (далее - Финансовый орган)</w:t>
      </w:r>
      <w:r w:rsidRPr="00AA0EF8">
        <w:rPr>
          <w:b w:val="0"/>
          <w:color w:val="000000"/>
          <w:lang w:bidi="ru-RU"/>
        </w:rPr>
        <w:t>.</w:t>
      </w:r>
    </w:p>
    <w:p w:rsidR="00386F0E" w:rsidRPr="00AA0EF8" w:rsidRDefault="00386F0E" w:rsidP="00386F0E">
      <w:pPr>
        <w:pStyle w:val="22"/>
        <w:numPr>
          <w:ilvl w:val="0"/>
          <w:numId w:val="6"/>
        </w:numPr>
        <w:shd w:val="clear" w:color="auto" w:fill="auto"/>
        <w:spacing w:after="0" w:line="294" w:lineRule="exact"/>
        <w:ind w:firstLine="740"/>
        <w:jc w:val="both"/>
        <w:rPr>
          <w:b w:val="0"/>
        </w:rPr>
      </w:pPr>
      <w:r w:rsidRPr="00AA0EF8">
        <w:rPr>
          <w:b w:val="0"/>
          <w:color w:val="000000"/>
          <w:lang w:bidi="ru-RU"/>
        </w:rPr>
        <w:t xml:space="preserve"> В целях согласования решения о наличии потребности главный распорядитель не позднее пяти рабочих дней со дня его принятия представляет в </w:t>
      </w:r>
      <w:r w:rsidR="00AA0EF8" w:rsidRPr="00AA0EF8">
        <w:rPr>
          <w:b w:val="0"/>
          <w:color w:val="000000"/>
          <w:lang w:bidi="ru-RU"/>
        </w:rPr>
        <w:t>Финансовый орган</w:t>
      </w:r>
      <w:r w:rsidRPr="00AA0EF8">
        <w:rPr>
          <w:b w:val="0"/>
          <w:color w:val="000000"/>
          <w:lang w:bidi="ru-RU"/>
        </w:rPr>
        <w:t xml:space="preserve"> следующие документы:</w:t>
      </w:r>
    </w:p>
    <w:p w:rsidR="00386F0E" w:rsidRPr="00AA0EF8" w:rsidRDefault="00386F0E" w:rsidP="00386F0E">
      <w:pPr>
        <w:pStyle w:val="22"/>
        <w:numPr>
          <w:ilvl w:val="0"/>
          <w:numId w:val="9"/>
        </w:numPr>
        <w:shd w:val="clear" w:color="auto" w:fill="auto"/>
        <w:tabs>
          <w:tab w:val="left" w:pos="1059"/>
        </w:tabs>
        <w:spacing w:after="0" w:line="294" w:lineRule="exact"/>
        <w:ind w:firstLine="740"/>
        <w:jc w:val="both"/>
        <w:rPr>
          <w:b w:val="0"/>
        </w:rPr>
      </w:pPr>
      <w:r w:rsidRPr="00AA0EF8">
        <w:rPr>
          <w:b w:val="0"/>
          <w:color w:val="000000"/>
          <w:lang w:bidi="ru-RU"/>
        </w:rPr>
        <w:t>проект решения о наличии потребности с приложением документов, указанных в пунктах 2, 3 настоящего Порядка;</w:t>
      </w:r>
    </w:p>
    <w:p w:rsidR="00386F0E" w:rsidRPr="00AA0EF8" w:rsidRDefault="00386F0E" w:rsidP="00386F0E">
      <w:pPr>
        <w:pStyle w:val="22"/>
        <w:numPr>
          <w:ilvl w:val="0"/>
          <w:numId w:val="9"/>
        </w:numPr>
        <w:shd w:val="clear" w:color="auto" w:fill="auto"/>
        <w:spacing w:after="0" w:line="294" w:lineRule="exact"/>
        <w:ind w:firstLine="740"/>
        <w:jc w:val="both"/>
        <w:rPr>
          <w:b w:val="0"/>
        </w:rPr>
      </w:pPr>
      <w:r w:rsidRPr="00AA0EF8">
        <w:rPr>
          <w:b w:val="0"/>
          <w:color w:val="000000"/>
          <w:lang w:bidi="ru-RU"/>
        </w:rPr>
        <w:t xml:space="preserve"> сведения об остатках субсидий по форме согласно приложению к настоящему Порядку;</w:t>
      </w:r>
    </w:p>
    <w:p w:rsidR="00386F0E" w:rsidRPr="00AA0EF8" w:rsidRDefault="00386F0E" w:rsidP="00386F0E">
      <w:pPr>
        <w:pStyle w:val="22"/>
        <w:numPr>
          <w:ilvl w:val="0"/>
          <w:numId w:val="9"/>
        </w:numPr>
        <w:shd w:val="clear" w:color="auto" w:fill="auto"/>
        <w:tabs>
          <w:tab w:val="left" w:pos="1059"/>
        </w:tabs>
        <w:spacing w:after="0" w:line="294" w:lineRule="exact"/>
        <w:ind w:firstLine="740"/>
        <w:jc w:val="both"/>
        <w:rPr>
          <w:b w:val="0"/>
        </w:rPr>
      </w:pPr>
      <w:r w:rsidRPr="00AA0EF8">
        <w:rPr>
          <w:b w:val="0"/>
          <w:color w:val="000000"/>
          <w:lang w:bidi="ru-RU"/>
        </w:rPr>
        <w:t>пояснительную записку с указанием причин возникновения остатков субсидий.</w:t>
      </w:r>
    </w:p>
    <w:p w:rsidR="00386F0E" w:rsidRPr="00AA0EF8" w:rsidRDefault="00386F0E" w:rsidP="00386F0E">
      <w:pPr>
        <w:pStyle w:val="22"/>
        <w:numPr>
          <w:ilvl w:val="0"/>
          <w:numId w:val="6"/>
        </w:numPr>
        <w:shd w:val="clear" w:color="auto" w:fill="auto"/>
        <w:tabs>
          <w:tab w:val="left" w:pos="1156"/>
        </w:tabs>
        <w:spacing w:after="0" w:line="294" w:lineRule="exact"/>
        <w:ind w:firstLine="740"/>
        <w:jc w:val="both"/>
        <w:rPr>
          <w:b w:val="0"/>
        </w:rPr>
      </w:pPr>
      <w:r w:rsidRPr="00AA0EF8">
        <w:rPr>
          <w:b w:val="0"/>
          <w:color w:val="000000"/>
          <w:lang w:bidi="ru-RU"/>
        </w:rPr>
        <w:t>Главный распорядитель несет ответственность за достоверность информации, представляемой в соответствии с пунктом 9 настоящего Порядка.</w:t>
      </w:r>
    </w:p>
    <w:p w:rsidR="00386F0E" w:rsidRPr="00AA0EF8" w:rsidRDefault="00AA0EF8" w:rsidP="00386F0E">
      <w:pPr>
        <w:pStyle w:val="22"/>
        <w:numPr>
          <w:ilvl w:val="0"/>
          <w:numId w:val="6"/>
        </w:numPr>
        <w:shd w:val="clear" w:color="auto" w:fill="auto"/>
        <w:tabs>
          <w:tab w:val="left" w:pos="1156"/>
        </w:tabs>
        <w:spacing w:after="0" w:line="294" w:lineRule="exact"/>
        <w:ind w:firstLine="740"/>
        <w:jc w:val="both"/>
        <w:rPr>
          <w:b w:val="0"/>
        </w:rPr>
      </w:pPr>
      <w:r w:rsidRPr="00AA0EF8">
        <w:rPr>
          <w:b w:val="0"/>
          <w:color w:val="000000"/>
          <w:lang w:bidi="ru-RU"/>
        </w:rPr>
        <w:t xml:space="preserve">Финансовый орган </w:t>
      </w:r>
      <w:r w:rsidR="00386F0E" w:rsidRPr="00AA0EF8">
        <w:rPr>
          <w:b w:val="0"/>
          <w:color w:val="000000"/>
          <w:lang w:bidi="ru-RU"/>
        </w:rPr>
        <w:t>в течение 5 рабочих дней со дня представления документов, указанных в пункте 9 настоящего Порядка, рассматривает их и принимает решение о согласовании (несогласовании) проекта решения о наличии потребности.</w:t>
      </w:r>
    </w:p>
    <w:p w:rsidR="00386F0E" w:rsidRPr="00AA0EF8" w:rsidRDefault="00AA0EF8" w:rsidP="00386F0E">
      <w:pPr>
        <w:pStyle w:val="22"/>
        <w:numPr>
          <w:ilvl w:val="0"/>
          <w:numId w:val="6"/>
        </w:numPr>
        <w:shd w:val="clear" w:color="auto" w:fill="auto"/>
        <w:tabs>
          <w:tab w:val="left" w:pos="1156"/>
        </w:tabs>
        <w:spacing w:after="0" w:line="294" w:lineRule="exact"/>
        <w:ind w:firstLine="740"/>
        <w:jc w:val="both"/>
        <w:rPr>
          <w:b w:val="0"/>
        </w:rPr>
      </w:pPr>
      <w:r w:rsidRPr="00AA0EF8">
        <w:rPr>
          <w:b w:val="0"/>
          <w:color w:val="000000"/>
          <w:lang w:bidi="ru-RU"/>
        </w:rPr>
        <w:t xml:space="preserve">Финансовый орган </w:t>
      </w:r>
      <w:r w:rsidR="00386F0E" w:rsidRPr="00AA0EF8">
        <w:rPr>
          <w:b w:val="0"/>
          <w:color w:val="000000"/>
          <w:lang w:bidi="ru-RU"/>
        </w:rPr>
        <w:t>принимает решение о несогласовании проекта решения о наличии потребности в следующих случаях:</w:t>
      </w:r>
    </w:p>
    <w:p w:rsidR="00386F0E" w:rsidRPr="00AA0EF8" w:rsidRDefault="00386F0E" w:rsidP="00386F0E">
      <w:pPr>
        <w:pStyle w:val="22"/>
        <w:shd w:val="clear" w:color="auto" w:fill="auto"/>
        <w:spacing w:after="0" w:line="294" w:lineRule="exact"/>
        <w:ind w:firstLine="740"/>
        <w:jc w:val="both"/>
        <w:rPr>
          <w:b w:val="0"/>
        </w:rPr>
      </w:pPr>
      <w:r w:rsidRPr="00AA0EF8">
        <w:rPr>
          <w:b w:val="0"/>
          <w:color w:val="000000"/>
          <w:lang w:bidi="ru-RU"/>
        </w:rPr>
        <w:t>а) проект решения о наличии потребности принят с нарушением пункта 6 настоящего Порядка;</w:t>
      </w:r>
    </w:p>
    <w:p w:rsidR="00386F0E" w:rsidRPr="00AA0EF8" w:rsidRDefault="00386F0E" w:rsidP="00386F0E">
      <w:pPr>
        <w:pStyle w:val="22"/>
        <w:shd w:val="clear" w:color="auto" w:fill="auto"/>
        <w:spacing w:after="0" w:line="294" w:lineRule="exact"/>
        <w:ind w:firstLine="740"/>
        <w:jc w:val="both"/>
        <w:rPr>
          <w:b w:val="0"/>
        </w:rPr>
      </w:pPr>
      <w:r w:rsidRPr="00AA0EF8">
        <w:rPr>
          <w:b w:val="0"/>
          <w:color w:val="000000"/>
          <w:lang w:bidi="ru-RU"/>
        </w:rPr>
        <w:t>б) несоблюдение пункта 9 настоящего Порядка.</w:t>
      </w:r>
    </w:p>
    <w:p w:rsidR="00386F0E" w:rsidRPr="00AA0EF8" w:rsidRDefault="00386F0E" w:rsidP="00386F0E">
      <w:pPr>
        <w:pStyle w:val="22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94" w:lineRule="exact"/>
        <w:ind w:firstLine="740"/>
        <w:jc w:val="both"/>
        <w:rPr>
          <w:b w:val="0"/>
        </w:rPr>
      </w:pPr>
      <w:r w:rsidRPr="00AA0EF8">
        <w:rPr>
          <w:b w:val="0"/>
          <w:color w:val="000000"/>
          <w:lang w:bidi="ru-RU"/>
        </w:rPr>
        <w:t xml:space="preserve">Решение о согласовании (несогласовании) проекта решения о наличии потребности в течение трех рабочих дней со дня его согласования (несогласования) направляется </w:t>
      </w:r>
      <w:r w:rsidR="00AA0EF8" w:rsidRPr="00AA0EF8">
        <w:rPr>
          <w:b w:val="0"/>
          <w:color w:val="000000"/>
          <w:lang w:bidi="ru-RU"/>
        </w:rPr>
        <w:t xml:space="preserve">Финансовым органом </w:t>
      </w:r>
      <w:r w:rsidRPr="00AA0EF8">
        <w:rPr>
          <w:b w:val="0"/>
          <w:color w:val="000000"/>
          <w:lang w:bidi="ru-RU"/>
        </w:rPr>
        <w:t>главному распорядителю.</w:t>
      </w:r>
    </w:p>
    <w:p w:rsidR="00386F0E" w:rsidRPr="00AA0EF8" w:rsidRDefault="00386F0E" w:rsidP="00AA0EF8">
      <w:pPr>
        <w:pStyle w:val="22"/>
        <w:numPr>
          <w:ilvl w:val="0"/>
          <w:numId w:val="6"/>
        </w:numPr>
        <w:shd w:val="clear" w:color="auto" w:fill="auto"/>
        <w:tabs>
          <w:tab w:val="left" w:pos="1143"/>
        </w:tabs>
        <w:spacing w:after="0" w:line="294" w:lineRule="exact"/>
        <w:ind w:firstLine="740"/>
        <w:rPr>
          <w:b w:val="0"/>
        </w:rPr>
        <w:sectPr w:rsidR="00386F0E" w:rsidRPr="00AA0EF8" w:rsidSect="00386F0E">
          <w:headerReference w:type="default" r:id="rId8"/>
          <w:pgSz w:w="11900" w:h="16840"/>
          <w:pgMar w:top="851" w:right="821" w:bottom="730" w:left="1556" w:header="0" w:footer="3" w:gutter="0"/>
          <w:pgNumType w:start="2"/>
          <w:cols w:space="720"/>
          <w:noEndnote/>
          <w:docGrid w:linePitch="360"/>
        </w:sectPr>
      </w:pPr>
      <w:r w:rsidRPr="00AA0EF8">
        <w:rPr>
          <w:b w:val="0"/>
          <w:color w:val="000000"/>
          <w:lang w:bidi="ru-RU"/>
        </w:rPr>
        <w:t xml:space="preserve">Решение о наличии потребности главного распорядителя, согласованное с </w:t>
      </w:r>
      <w:r w:rsidR="00AA0EF8" w:rsidRPr="00AA0EF8">
        <w:rPr>
          <w:b w:val="0"/>
          <w:color w:val="000000"/>
          <w:lang w:bidi="ru-RU"/>
        </w:rPr>
        <w:t>Финансовым органом</w:t>
      </w:r>
      <w:r w:rsidRPr="00AA0EF8">
        <w:rPr>
          <w:b w:val="0"/>
          <w:color w:val="000000"/>
          <w:lang w:bidi="ru-RU"/>
        </w:rPr>
        <w:t xml:space="preserve">, направляется главным распорядителем получателю субсидий в течение трех рабочих дней со дня получения главным распорядителем от </w:t>
      </w:r>
      <w:r w:rsidR="00AA0EF8" w:rsidRPr="00AA0EF8">
        <w:rPr>
          <w:b w:val="0"/>
          <w:color w:val="000000"/>
          <w:lang w:bidi="ru-RU"/>
        </w:rPr>
        <w:t>Финансового органа</w:t>
      </w:r>
      <w:r w:rsidRPr="00AA0EF8">
        <w:rPr>
          <w:b w:val="0"/>
          <w:color w:val="000000"/>
          <w:lang w:bidi="ru-RU"/>
        </w:rPr>
        <w:t xml:space="preserve"> решения о согласовании проекта решения о наличии потребности.</w:t>
      </w:r>
    </w:p>
    <w:p w:rsidR="00386F0E" w:rsidRPr="00C70180" w:rsidRDefault="00386F0E" w:rsidP="00614259">
      <w:pPr>
        <w:pStyle w:val="22"/>
        <w:shd w:val="clear" w:color="auto" w:fill="auto"/>
        <w:spacing w:after="0" w:line="240" w:lineRule="auto"/>
        <w:ind w:left="8239" w:firstLine="0"/>
        <w:jc w:val="both"/>
        <w:rPr>
          <w:b w:val="0"/>
          <w:sz w:val="18"/>
          <w:szCs w:val="18"/>
        </w:rPr>
      </w:pPr>
      <w:r w:rsidRPr="00C70180">
        <w:rPr>
          <w:b w:val="0"/>
          <w:color w:val="000000"/>
          <w:sz w:val="18"/>
          <w:szCs w:val="18"/>
          <w:lang w:bidi="ru-RU"/>
        </w:rPr>
        <w:lastRenderedPageBreak/>
        <w:t>Приложение</w:t>
      </w:r>
    </w:p>
    <w:p w:rsidR="00386F0E" w:rsidRPr="00C70180" w:rsidRDefault="00386F0E" w:rsidP="00614259">
      <w:pPr>
        <w:pStyle w:val="22"/>
        <w:shd w:val="clear" w:color="auto" w:fill="auto"/>
        <w:spacing w:after="0" w:line="240" w:lineRule="auto"/>
        <w:ind w:left="8239" w:firstLine="0"/>
        <w:jc w:val="both"/>
        <w:rPr>
          <w:b w:val="0"/>
          <w:sz w:val="18"/>
          <w:szCs w:val="18"/>
        </w:rPr>
      </w:pPr>
      <w:r w:rsidRPr="00C70180">
        <w:rPr>
          <w:b w:val="0"/>
          <w:color w:val="000000"/>
          <w:sz w:val="18"/>
          <w:szCs w:val="18"/>
          <w:lang w:bidi="ru-RU"/>
        </w:rPr>
        <w:t xml:space="preserve">к Порядку принятия главными распорядителями средств </w:t>
      </w:r>
      <w:r w:rsidR="00DD541A" w:rsidRPr="00C70180">
        <w:rPr>
          <w:b w:val="0"/>
          <w:color w:val="000000"/>
          <w:sz w:val="18"/>
          <w:szCs w:val="18"/>
          <w:lang w:bidi="ru-RU"/>
        </w:rPr>
        <w:t>местного</w:t>
      </w:r>
      <w:r w:rsidRPr="00C70180">
        <w:rPr>
          <w:b w:val="0"/>
          <w:color w:val="000000"/>
          <w:sz w:val="18"/>
          <w:szCs w:val="18"/>
          <w:lang w:bidi="ru-RU"/>
        </w:rPr>
        <w:t xml:space="preserve"> бюджета решений о наличии потребности в не использованных в отчетном финансовом году остатках субсидий, в том числе грантов в форме субсидий, предоставленных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финансовое обеспечение затрат в связи с производством (реализацией) товаров, выполнением работ, оказанием услуг</w:t>
      </w:r>
    </w:p>
    <w:p w:rsidR="007113A3" w:rsidRDefault="007113A3" w:rsidP="00386F0E">
      <w:pPr>
        <w:pStyle w:val="22"/>
        <w:shd w:val="clear" w:color="auto" w:fill="auto"/>
        <w:spacing w:after="0" w:line="294" w:lineRule="exact"/>
        <w:ind w:left="60" w:firstLine="0"/>
        <w:jc w:val="center"/>
        <w:rPr>
          <w:color w:val="000000"/>
          <w:lang w:bidi="ru-RU"/>
        </w:rPr>
      </w:pPr>
    </w:p>
    <w:p w:rsidR="00386F0E" w:rsidRDefault="00386F0E" w:rsidP="00386F0E">
      <w:pPr>
        <w:pStyle w:val="22"/>
        <w:shd w:val="clear" w:color="auto" w:fill="auto"/>
        <w:spacing w:after="0" w:line="294" w:lineRule="exact"/>
        <w:ind w:left="60" w:firstLine="0"/>
        <w:jc w:val="center"/>
      </w:pPr>
      <w:r>
        <w:rPr>
          <w:color w:val="000000"/>
          <w:lang w:bidi="ru-RU"/>
        </w:rPr>
        <w:t>Сведения</w:t>
      </w:r>
    </w:p>
    <w:p w:rsidR="00386F0E" w:rsidRDefault="00BE22AB" w:rsidP="00614259">
      <w:pPr>
        <w:pStyle w:val="22"/>
        <w:shd w:val="clear" w:color="auto" w:fill="auto"/>
        <w:spacing w:after="0" w:line="240" w:lineRule="auto"/>
        <w:ind w:left="62" w:firstLine="0"/>
        <w:jc w:val="center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.05pt;margin-top:38.7pt;width:771.1pt;height:18.2pt;z-index:-1;mso-wrap-distance-left:5pt;mso-wrap-distance-right:5pt;mso-position-horizontal-relative:margin" filled="f" stroked="f">
            <v:textbox inset="0,0,0,0">
              <w:txbxContent>
                <w:p w:rsidR="00614259" w:rsidRDefault="00614259" w:rsidP="00614259">
                  <w:pPr>
                    <w:pStyle w:val="22"/>
                    <w:shd w:val="clear" w:color="auto" w:fill="auto"/>
                    <w:spacing w:after="0" w:line="240" w:lineRule="auto"/>
                    <w:ind w:left="62" w:firstLine="0"/>
                    <w:jc w:val="center"/>
                  </w:pPr>
                  <w:r>
                    <w:rPr>
                      <w:color w:val="000000"/>
                      <w:lang w:bidi="ru-RU"/>
                    </w:rPr>
                    <w:t>в связи с производством (реализацией) товаров, выполнением работ, оказанием услуг</w:t>
                  </w:r>
                </w:p>
                <w:p w:rsidR="000810ED" w:rsidRPr="00614259" w:rsidRDefault="000810ED" w:rsidP="00614259">
                  <w:pPr>
                    <w:rPr>
                      <w:szCs w:val="2"/>
                    </w:rPr>
                  </w:pPr>
                </w:p>
                <w:p w:rsidR="00614259" w:rsidRDefault="00614259"/>
              </w:txbxContent>
            </v:textbox>
            <w10:wrap type="topAndBottom" anchorx="margin"/>
          </v:shape>
        </w:pict>
      </w:r>
      <w:r w:rsidR="00386F0E">
        <w:rPr>
          <w:color w:val="000000"/>
          <w:lang w:bidi="ru-RU"/>
        </w:rPr>
        <w:t>об остатках субсидий, в том числе грантов в форме субсидий, предоставленных юридическим лицам</w:t>
      </w:r>
      <w:r w:rsidR="00386F0E">
        <w:rPr>
          <w:color w:val="000000"/>
          <w:lang w:bidi="ru-RU"/>
        </w:rPr>
        <w:br/>
        <w:t>(за исключением субсидий государственным (муниципальным) учреждениям), индивидуальным предпринимателям,</w:t>
      </w:r>
      <w:r w:rsidR="00386F0E">
        <w:rPr>
          <w:color w:val="000000"/>
          <w:lang w:bidi="ru-RU"/>
        </w:rPr>
        <w:br/>
        <w:t>а также физическим лицам - производителям товаров, работ, услуг в целях финансового обеспечения затрат</w:t>
      </w:r>
      <w:r w:rsidR="00386F0E">
        <w:rPr>
          <w:color w:val="000000"/>
          <w:lang w:bidi="ru-RU"/>
        </w:rPr>
        <w:br/>
      </w:r>
    </w:p>
    <w:p w:rsidR="00386F0E" w:rsidRPr="00DD541A" w:rsidRDefault="00386F0E" w:rsidP="00C70180">
      <w:pPr>
        <w:pStyle w:val="22"/>
        <w:shd w:val="clear" w:color="auto" w:fill="auto"/>
        <w:tabs>
          <w:tab w:val="left" w:leader="underscore" w:pos="1477"/>
          <w:tab w:val="left" w:leader="underscore" w:pos="2563"/>
          <w:tab w:val="left" w:leader="underscore" w:pos="3143"/>
        </w:tabs>
        <w:spacing w:after="0" w:line="240" w:lineRule="auto"/>
        <w:ind w:left="1100" w:firstLine="0"/>
        <w:jc w:val="both"/>
        <w:rPr>
          <w:b w:val="0"/>
        </w:rPr>
      </w:pPr>
      <w:r w:rsidRPr="00DD541A">
        <w:rPr>
          <w:b w:val="0"/>
          <w:color w:val="000000"/>
          <w:lang w:bidi="ru-RU"/>
        </w:rPr>
        <w:t>«</w:t>
      </w:r>
      <w:r w:rsidRPr="00DD541A">
        <w:rPr>
          <w:b w:val="0"/>
          <w:color w:val="000000"/>
          <w:lang w:bidi="ru-RU"/>
        </w:rPr>
        <w:tab/>
        <w:t>»</w:t>
      </w:r>
      <w:r w:rsidRPr="00DD541A">
        <w:rPr>
          <w:b w:val="0"/>
          <w:color w:val="000000"/>
          <w:lang w:bidi="ru-RU"/>
        </w:rPr>
        <w:tab/>
        <w:t>20</w:t>
      </w:r>
      <w:r w:rsidRPr="00DD541A">
        <w:rPr>
          <w:b w:val="0"/>
          <w:color w:val="000000"/>
          <w:lang w:bidi="ru-RU"/>
        </w:rPr>
        <w:tab/>
        <w:t>г.</w:t>
      </w:r>
    </w:p>
    <w:p w:rsidR="00386F0E" w:rsidRPr="00DD541A" w:rsidRDefault="00386F0E" w:rsidP="000810ED">
      <w:pPr>
        <w:pStyle w:val="22"/>
        <w:shd w:val="clear" w:color="auto" w:fill="auto"/>
        <w:tabs>
          <w:tab w:val="left" w:pos="7088"/>
        </w:tabs>
        <w:spacing w:after="0" w:line="240" w:lineRule="auto"/>
        <w:ind w:left="879" w:right="8125"/>
        <w:rPr>
          <w:b w:val="0"/>
        </w:rPr>
      </w:pPr>
      <w:r w:rsidRPr="00DD541A">
        <w:rPr>
          <w:b w:val="0"/>
          <w:color w:val="000000"/>
          <w:lang w:bidi="ru-RU"/>
        </w:rPr>
        <w:t>Наименование главного распорядителя бюджетных средств</w:t>
      </w:r>
    </w:p>
    <w:p w:rsidR="00386F0E" w:rsidRDefault="00386F0E" w:rsidP="00DD541A">
      <w:pPr>
        <w:pStyle w:val="22"/>
        <w:shd w:val="clear" w:color="auto" w:fill="auto"/>
        <w:spacing w:after="0" w:line="240" w:lineRule="auto"/>
        <w:ind w:left="879" w:hanging="879"/>
        <w:rPr>
          <w:b w:val="0"/>
          <w:color w:val="000000"/>
          <w:lang w:bidi="ru-RU"/>
        </w:rPr>
      </w:pPr>
      <w:r w:rsidRPr="00DD541A">
        <w:rPr>
          <w:b w:val="0"/>
          <w:color w:val="000000"/>
          <w:lang w:bidi="ru-RU"/>
        </w:rPr>
        <w:t>Наименование субсидии</w:t>
      </w:r>
    </w:p>
    <w:p w:rsidR="00DD541A" w:rsidRDefault="00DD541A" w:rsidP="00DD541A">
      <w:pPr>
        <w:pStyle w:val="22"/>
        <w:shd w:val="clear" w:color="auto" w:fill="auto"/>
        <w:spacing w:after="0" w:line="240" w:lineRule="auto"/>
        <w:ind w:left="879" w:hanging="879"/>
        <w:rPr>
          <w:b w:val="0"/>
          <w:color w:val="000000"/>
          <w:lang w:bidi="ru-RU"/>
        </w:rPr>
      </w:pPr>
    </w:p>
    <w:tbl>
      <w:tblPr>
        <w:tblW w:w="153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559"/>
        <w:gridCol w:w="1134"/>
        <w:gridCol w:w="1843"/>
        <w:gridCol w:w="833"/>
        <w:gridCol w:w="833"/>
        <w:gridCol w:w="853"/>
        <w:gridCol w:w="724"/>
        <w:gridCol w:w="799"/>
        <w:gridCol w:w="1221"/>
        <w:gridCol w:w="1239"/>
        <w:gridCol w:w="1200"/>
        <w:gridCol w:w="1370"/>
        <w:gridCol w:w="1200"/>
      </w:tblGrid>
      <w:tr w:rsidR="000B3BED" w:rsidRPr="000B3BED" w:rsidTr="000B3BED">
        <w:trPr>
          <w:trHeight w:val="576"/>
        </w:trPr>
        <w:tc>
          <w:tcPr>
            <w:tcW w:w="568" w:type="dxa"/>
            <w:vMerge w:val="restart"/>
            <w:vAlign w:val="center"/>
          </w:tcPr>
          <w:p w:rsidR="00C918DC" w:rsidRPr="000B3BED" w:rsidRDefault="00C918DC" w:rsidP="000B3BED">
            <w:pPr>
              <w:pStyle w:val="22"/>
              <w:shd w:val="clear" w:color="auto" w:fill="auto"/>
              <w:spacing w:line="220" w:lineRule="exact"/>
              <w:ind w:left="160" w:firstLine="0"/>
              <w:rPr>
                <w:b w:val="0"/>
              </w:rPr>
            </w:pPr>
            <w:r w:rsidRPr="000B3BED">
              <w:rPr>
                <w:rStyle w:val="23"/>
              </w:rPr>
              <w:t>№</w:t>
            </w:r>
          </w:p>
          <w:p w:rsidR="00C918DC" w:rsidRPr="000B3BED" w:rsidRDefault="00C918DC" w:rsidP="000B3BED">
            <w:pPr>
              <w:pStyle w:val="22"/>
              <w:shd w:val="clear" w:color="auto" w:fill="auto"/>
              <w:spacing w:before="60" w:after="0" w:line="220" w:lineRule="exact"/>
              <w:ind w:left="160" w:firstLine="0"/>
              <w:rPr>
                <w:b w:val="0"/>
              </w:rPr>
            </w:pPr>
            <w:r w:rsidRPr="000B3BED">
              <w:rPr>
                <w:rStyle w:val="23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C918DC" w:rsidRPr="000B3BED" w:rsidRDefault="00C918DC" w:rsidP="000B3BED">
            <w:pPr>
              <w:pStyle w:val="22"/>
              <w:shd w:val="clear" w:color="auto" w:fill="auto"/>
              <w:spacing w:after="0" w:line="271" w:lineRule="exact"/>
              <w:ind w:firstLine="0"/>
              <w:rPr>
                <w:b w:val="0"/>
              </w:rPr>
            </w:pPr>
            <w:r w:rsidRPr="000B3BED">
              <w:rPr>
                <w:rStyle w:val="212pt"/>
                <w:sz w:val="22"/>
                <w:szCs w:val="22"/>
              </w:rPr>
              <w:t>Наименование</w:t>
            </w:r>
          </w:p>
          <w:p w:rsidR="00C918DC" w:rsidRPr="000B3BED" w:rsidRDefault="00C918DC" w:rsidP="000B3BED">
            <w:pPr>
              <w:pStyle w:val="22"/>
              <w:shd w:val="clear" w:color="auto" w:fill="auto"/>
              <w:spacing w:after="0" w:line="271" w:lineRule="exact"/>
              <w:ind w:firstLine="0"/>
              <w:jc w:val="center"/>
              <w:rPr>
                <w:b w:val="0"/>
              </w:rPr>
            </w:pPr>
            <w:r w:rsidRPr="000B3BED">
              <w:rPr>
                <w:rStyle w:val="23"/>
              </w:rPr>
              <w:t>получателя</w:t>
            </w:r>
          </w:p>
          <w:p w:rsidR="00C918DC" w:rsidRPr="000B3BED" w:rsidRDefault="00C918DC" w:rsidP="000B3BED">
            <w:pPr>
              <w:pStyle w:val="22"/>
              <w:shd w:val="clear" w:color="auto" w:fill="auto"/>
              <w:spacing w:after="0" w:line="271" w:lineRule="exact"/>
              <w:ind w:firstLine="0"/>
              <w:jc w:val="center"/>
              <w:rPr>
                <w:b w:val="0"/>
              </w:rPr>
            </w:pPr>
            <w:r w:rsidRPr="000B3BED">
              <w:rPr>
                <w:rStyle w:val="23"/>
              </w:rPr>
              <w:t>субсидии</w:t>
            </w:r>
          </w:p>
        </w:tc>
        <w:tc>
          <w:tcPr>
            <w:tcW w:w="1134" w:type="dxa"/>
            <w:vMerge w:val="restart"/>
            <w:vAlign w:val="center"/>
          </w:tcPr>
          <w:p w:rsidR="00C918DC" w:rsidRPr="000B3BED" w:rsidRDefault="00C918DC" w:rsidP="000B3BED">
            <w:pPr>
              <w:pStyle w:val="22"/>
              <w:shd w:val="clear" w:color="auto" w:fill="auto"/>
              <w:spacing w:after="0" w:line="271" w:lineRule="exact"/>
              <w:ind w:left="-108" w:right="-108" w:firstLine="0"/>
              <w:rPr>
                <w:b w:val="0"/>
              </w:rPr>
            </w:pPr>
            <w:r w:rsidRPr="000B3BED">
              <w:rPr>
                <w:rStyle w:val="23"/>
              </w:rPr>
              <w:t>Номер</w:t>
            </w:r>
          </w:p>
          <w:p w:rsidR="00C918DC" w:rsidRPr="000B3BED" w:rsidRDefault="00C918DC" w:rsidP="000B3BED">
            <w:pPr>
              <w:pStyle w:val="22"/>
              <w:shd w:val="clear" w:color="auto" w:fill="auto"/>
              <w:spacing w:after="0" w:line="271" w:lineRule="exact"/>
              <w:ind w:firstLine="0"/>
              <w:rPr>
                <w:b w:val="0"/>
              </w:rPr>
            </w:pPr>
            <w:r w:rsidRPr="000B3BED">
              <w:rPr>
                <w:rStyle w:val="212pt"/>
                <w:sz w:val="22"/>
                <w:szCs w:val="22"/>
              </w:rPr>
              <w:t>соглаше</w:t>
            </w:r>
            <w:r w:rsidRPr="000B3BED">
              <w:rPr>
                <w:rStyle w:val="212pt"/>
                <w:sz w:val="22"/>
                <w:szCs w:val="22"/>
              </w:rPr>
              <w:softHyphen/>
            </w:r>
          </w:p>
          <w:p w:rsidR="00C918DC" w:rsidRPr="000B3BED" w:rsidRDefault="00C918DC" w:rsidP="000B3BED">
            <w:pPr>
              <w:pStyle w:val="22"/>
              <w:shd w:val="clear" w:color="auto" w:fill="auto"/>
              <w:spacing w:after="0" w:line="271" w:lineRule="exact"/>
              <w:ind w:firstLine="0"/>
              <w:rPr>
                <w:b w:val="0"/>
              </w:rPr>
            </w:pPr>
            <w:r w:rsidRPr="000B3BED">
              <w:rPr>
                <w:rStyle w:val="212pt"/>
                <w:sz w:val="22"/>
                <w:szCs w:val="22"/>
              </w:rPr>
              <w:t>ния</w:t>
            </w:r>
          </w:p>
          <w:p w:rsidR="00C918DC" w:rsidRPr="000B3BED" w:rsidRDefault="00C918DC" w:rsidP="000B3BED">
            <w:pPr>
              <w:pStyle w:val="22"/>
              <w:shd w:val="clear" w:color="auto" w:fill="auto"/>
              <w:spacing w:after="0" w:line="271" w:lineRule="exact"/>
              <w:ind w:firstLine="0"/>
              <w:rPr>
                <w:b w:val="0"/>
              </w:rPr>
            </w:pPr>
            <w:r w:rsidRPr="000B3BED">
              <w:rPr>
                <w:rStyle w:val="23"/>
              </w:rPr>
              <w:t>(догово</w:t>
            </w:r>
            <w:r w:rsidRPr="000B3BED">
              <w:rPr>
                <w:rStyle w:val="23"/>
              </w:rPr>
              <w:softHyphen/>
            </w:r>
          </w:p>
          <w:p w:rsidR="00C918DC" w:rsidRPr="000B3BED" w:rsidRDefault="00C918DC" w:rsidP="000B3BED">
            <w:pPr>
              <w:pStyle w:val="22"/>
              <w:shd w:val="clear" w:color="auto" w:fill="auto"/>
              <w:spacing w:after="0" w:line="271" w:lineRule="exact"/>
              <w:ind w:firstLine="0"/>
              <w:jc w:val="center"/>
              <w:rPr>
                <w:b w:val="0"/>
              </w:rPr>
            </w:pPr>
            <w:r w:rsidRPr="000B3BED">
              <w:rPr>
                <w:rStyle w:val="23"/>
              </w:rPr>
              <w:t>ра)</w:t>
            </w:r>
          </w:p>
        </w:tc>
        <w:tc>
          <w:tcPr>
            <w:tcW w:w="1843" w:type="dxa"/>
            <w:vMerge w:val="restart"/>
            <w:vAlign w:val="center"/>
          </w:tcPr>
          <w:p w:rsidR="00C918DC" w:rsidRPr="000B3BED" w:rsidRDefault="00C918DC" w:rsidP="000B3BED">
            <w:pPr>
              <w:pStyle w:val="22"/>
              <w:shd w:val="clear" w:color="auto" w:fill="auto"/>
              <w:spacing w:after="0" w:line="271" w:lineRule="exact"/>
              <w:ind w:firstLine="0"/>
              <w:jc w:val="both"/>
              <w:rPr>
                <w:b w:val="0"/>
              </w:rPr>
            </w:pPr>
            <w:r w:rsidRPr="000B3BED">
              <w:rPr>
                <w:rStyle w:val="23"/>
              </w:rPr>
              <w:t xml:space="preserve">Правовой акт, </w:t>
            </w:r>
            <w:r w:rsidRPr="000B3BED">
              <w:rPr>
                <w:rStyle w:val="212pt"/>
                <w:sz w:val="22"/>
                <w:szCs w:val="22"/>
              </w:rPr>
              <w:t>регулирующий</w:t>
            </w:r>
          </w:p>
          <w:p w:rsidR="00C918DC" w:rsidRPr="000B3BED" w:rsidRDefault="00C918DC" w:rsidP="000B3BED">
            <w:pPr>
              <w:pStyle w:val="22"/>
              <w:shd w:val="clear" w:color="auto" w:fill="auto"/>
              <w:spacing w:after="0" w:line="271" w:lineRule="exact"/>
              <w:ind w:left="200" w:firstLine="240"/>
              <w:rPr>
                <w:b w:val="0"/>
              </w:rPr>
            </w:pPr>
            <w:r w:rsidRPr="000B3BED">
              <w:rPr>
                <w:rStyle w:val="23"/>
              </w:rPr>
              <w:t>порядок предоставле</w:t>
            </w:r>
            <w:r w:rsidRPr="000B3BED">
              <w:rPr>
                <w:rStyle w:val="23"/>
              </w:rPr>
              <w:softHyphen/>
              <w:t>ния субсидии</w:t>
            </w:r>
          </w:p>
        </w:tc>
        <w:tc>
          <w:tcPr>
            <w:tcW w:w="3243" w:type="dxa"/>
            <w:gridSpan w:val="4"/>
            <w:vMerge w:val="restart"/>
            <w:vAlign w:val="center"/>
          </w:tcPr>
          <w:p w:rsidR="00C918DC" w:rsidRPr="000B3BED" w:rsidRDefault="00C918DC" w:rsidP="000B3BED">
            <w:pPr>
              <w:pStyle w:val="22"/>
              <w:shd w:val="clear" w:color="auto" w:fill="auto"/>
              <w:spacing w:after="0" w:line="271" w:lineRule="exact"/>
              <w:ind w:firstLine="0"/>
              <w:jc w:val="center"/>
              <w:rPr>
                <w:b w:val="0"/>
              </w:rPr>
            </w:pPr>
            <w:r w:rsidRPr="000B3BED">
              <w:rPr>
                <w:rStyle w:val="212pt"/>
                <w:sz w:val="22"/>
                <w:szCs w:val="22"/>
              </w:rPr>
              <w:t xml:space="preserve">Код </w:t>
            </w:r>
            <w:r w:rsidRPr="000B3BED">
              <w:rPr>
                <w:rStyle w:val="23"/>
              </w:rPr>
              <w:t xml:space="preserve">по </w:t>
            </w:r>
            <w:r w:rsidRPr="000B3BED">
              <w:rPr>
                <w:rStyle w:val="212pt"/>
                <w:sz w:val="22"/>
                <w:szCs w:val="22"/>
              </w:rPr>
              <w:t>бюджетной</w:t>
            </w:r>
          </w:p>
          <w:p w:rsidR="00C918DC" w:rsidRPr="000B3BED" w:rsidRDefault="00C918DC" w:rsidP="000B3BED">
            <w:pPr>
              <w:pStyle w:val="22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  <w:r w:rsidRPr="000B3BED">
              <w:rPr>
                <w:rStyle w:val="23"/>
              </w:rPr>
              <w:t xml:space="preserve">классификации </w:t>
            </w:r>
            <w:r w:rsidRPr="000B3BED">
              <w:rPr>
                <w:rStyle w:val="212pt"/>
                <w:sz w:val="22"/>
                <w:szCs w:val="22"/>
              </w:rPr>
              <w:t xml:space="preserve">Российской Федерации, по </w:t>
            </w:r>
            <w:r w:rsidRPr="000B3BED">
              <w:rPr>
                <w:rStyle w:val="23"/>
              </w:rPr>
              <w:t xml:space="preserve">которому </w:t>
            </w:r>
            <w:r w:rsidRPr="000B3BED">
              <w:rPr>
                <w:rStyle w:val="212pt"/>
                <w:sz w:val="22"/>
                <w:szCs w:val="22"/>
              </w:rPr>
              <w:t xml:space="preserve">были </w:t>
            </w:r>
            <w:r w:rsidRPr="000B3BED">
              <w:rPr>
                <w:rStyle w:val="23"/>
              </w:rPr>
              <w:t>осуществлены расходы по предоставлению субсидий</w:t>
            </w:r>
          </w:p>
        </w:tc>
        <w:tc>
          <w:tcPr>
            <w:tcW w:w="3259" w:type="dxa"/>
            <w:gridSpan w:val="3"/>
            <w:tcBorders>
              <w:bottom w:val="single" w:sz="4" w:space="0" w:color="auto"/>
            </w:tcBorders>
          </w:tcPr>
          <w:p w:rsidR="00C918DC" w:rsidRPr="000B3BED" w:rsidRDefault="00C918DC" w:rsidP="000B3BED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</w:rPr>
            </w:pPr>
            <w:r w:rsidRPr="000B3BED">
              <w:rPr>
                <w:rStyle w:val="23"/>
              </w:rPr>
              <w:t xml:space="preserve">Сумма </w:t>
            </w:r>
            <w:r w:rsidRPr="000B3BED">
              <w:rPr>
                <w:rStyle w:val="212pt"/>
                <w:sz w:val="22"/>
                <w:szCs w:val="22"/>
              </w:rPr>
              <w:t>предоставленной</w:t>
            </w:r>
          </w:p>
          <w:p w:rsidR="00C918DC" w:rsidRPr="000B3BED" w:rsidRDefault="00C918DC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rStyle w:val="212pt"/>
                <w:sz w:val="22"/>
                <w:szCs w:val="22"/>
              </w:rPr>
            </w:pPr>
            <w:r w:rsidRPr="000B3BED">
              <w:rPr>
                <w:rStyle w:val="23"/>
              </w:rPr>
              <w:t>субсидии (рублей*)</w:t>
            </w:r>
          </w:p>
          <w:p w:rsidR="00C918DC" w:rsidRPr="000B3BED" w:rsidRDefault="00C918DC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</w:tc>
        <w:tc>
          <w:tcPr>
            <w:tcW w:w="3770" w:type="dxa"/>
            <w:gridSpan w:val="3"/>
            <w:tcBorders>
              <w:bottom w:val="single" w:sz="4" w:space="0" w:color="auto"/>
            </w:tcBorders>
          </w:tcPr>
          <w:p w:rsidR="00C918DC" w:rsidRPr="000B3BED" w:rsidRDefault="00C918DC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  <w:r w:rsidRPr="000B3BED">
              <w:rPr>
                <w:rStyle w:val="23"/>
              </w:rPr>
              <w:t>Потребность в неиспользованном остатке субсидии (рублей*)</w:t>
            </w:r>
          </w:p>
        </w:tc>
      </w:tr>
      <w:tr w:rsidR="000B3BED" w:rsidRPr="000B3BED" w:rsidTr="000B3BED">
        <w:trPr>
          <w:trHeight w:val="461"/>
        </w:trPr>
        <w:tc>
          <w:tcPr>
            <w:tcW w:w="568" w:type="dxa"/>
            <w:vMerge/>
            <w:vAlign w:val="center"/>
          </w:tcPr>
          <w:p w:rsidR="000810ED" w:rsidRPr="000B3BED" w:rsidRDefault="000810ED" w:rsidP="000B3BED">
            <w:pPr>
              <w:pStyle w:val="22"/>
              <w:shd w:val="clear" w:color="auto" w:fill="auto"/>
              <w:spacing w:line="220" w:lineRule="exact"/>
              <w:ind w:left="160" w:firstLine="0"/>
              <w:rPr>
                <w:rStyle w:val="23"/>
              </w:rPr>
            </w:pPr>
          </w:p>
        </w:tc>
        <w:tc>
          <w:tcPr>
            <w:tcW w:w="1559" w:type="dxa"/>
            <w:vMerge/>
            <w:vAlign w:val="center"/>
          </w:tcPr>
          <w:p w:rsidR="000810ED" w:rsidRPr="000B3BED" w:rsidRDefault="000810ED" w:rsidP="000B3BED">
            <w:pPr>
              <w:pStyle w:val="22"/>
              <w:shd w:val="clear" w:color="auto" w:fill="auto"/>
              <w:spacing w:after="0" w:line="271" w:lineRule="exact"/>
              <w:ind w:firstLine="0"/>
              <w:rPr>
                <w:rStyle w:val="212pt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810ED" w:rsidRPr="000B3BED" w:rsidRDefault="000810ED" w:rsidP="000B3BED">
            <w:pPr>
              <w:pStyle w:val="22"/>
              <w:shd w:val="clear" w:color="auto" w:fill="auto"/>
              <w:spacing w:after="0" w:line="271" w:lineRule="exact"/>
              <w:ind w:left="240" w:firstLine="0"/>
              <w:rPr>
                <w:rStyle w:val="23"/>
              </w:rPr>
            </w:pPr>
          </w:p>
        </w:tc>
        <w:tc>
          <w:tcPr>
            <w:tcW w:w="1843" w:type="dxa"/>
            <w:vMerge/>
            <w:vAlign w:val="center"/>
          </w:tcPr>
          <w:p w:rsidR="000810ED" w:rsidRPr="000B3BED" w:rsidRDefault="000810ED" w:rsidP="000B3BED">
            <w:pPr>
              <w:pStyle w:val="22"/>
              <w:shd w:val="clear" w:color="auto" w:fill="auto"/>
              <w:spacing w:after="0" w:line="271" w:lineRule="exact"/>
              <w:ind w:firstLine="0"/>
              <w:jc w:val="both"/>
              <w:rPr>
                <w:rStyle w:val="23"/>
              </w:rPr>
            </w:pPr>
          </w:p>
        </w:tc>
        <w:tc>
          <w:tcPr>
            <w:tcW w:w="324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0810ED" w:rsidRPr="000B3BED" w:rsidRDefault="000810ED" w:rsidP="000B3BED">
            <w:pPr>
              <w:pStyle w:val="22"/>
              <w:shd w:val="clear" w:color="auto" w:fill="auto"/>
              <w:spacing w:after="0" w:line="271" w:lineRule="exact"/>
              <w:ind w:firstLine="0"/>
              <w:jc w:val="center"/>
              <w:rPr>
                <w:rStyle w:val="212pt"/>
                <w:sz w:val="22"/>
                <w:szCs w:val="22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</w:tcBorders>
          </w:tcPr>
          <w:p w:rsidR="000810ED" w:rsidRPr="000B3BED" w:rsidRDefault="000810ED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rStyle w:val="212pt"/>
                <w:sz w:val="22"/>
                <w:szCs w:val="22"/>
              </w:rPr>
            </w:pPr>
          </w:p>
          <w:p w:rsidR="000810ED" w:rsidRPr="000B3BED" w:rsidRDefault="000810ED" w:rsidP="000B3BED">
            <w:pPr>
              <w:pStyle w:val="22"/>
              <w:jc w:val="right"/>
              <w:rPr>
                <w:rStyle w:val="212pt"/>
                <w:sz w:val="22"/>
                <w:szCs w:val="22"/>
              </w:rPr>
            </w:pPr>
          </w:p>
          <w:p w:rsidR="000810ED" w:rsidRPr="000B3BED" w:rsidRDefault="000810ED" w:rsidP="000B3BED">
            <w:pPr>
              <w:pStyle w:val="22"/>
              <w:jc w:val="right"/>
              <w:rPr>
                <w:rStyle w:val="212pt"/>
                <w:sz w:val="22"/>
                <w:szCs w:val="22"/>
              </w:rPr>
            </w:pPr>
            <w:r w:rsidRPr="000B3BED">
              <w:rPr>
                <w:rStyle w:val="212pt"/>
                <w:sz w:val="22"/>
                <w:szCs w:val="22"/>
              </w:rPr>
              <w:t>Всего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10ED" w:rsidRPr="000B3BED" w:rsidRDefault="000810ED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  <w:r w:rsidRPr="000B3BED">
              <w:rPr>
                <w:rStyle w:val="23"/>
              </w:rPr>
              <w:t>в том числе: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</w:tcBorders>
          </w:tcPr>
          <w:p w:rsidR="000810ED" w:rsidRPr="000B3BED" w:rsidRDefault="000810ED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rStyle w:val="212pt"/>
                <w:sz w:val="22"/>
                <w:szCs w:val="22"/>
              </w:rPr>
            </w:pPr>
          </w:p>
          <w:p w:rsidR="000810ED" w:rsidRPr="000B3BED" w:rsidRDefault="000810ED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rStyle w:val="212pt"/>
                <w:sz w:val="22"/>
                <w:szCs w:val="22"/>
              </w:rPr>
            </w:pPr>
          </w:p>
          <w:p w:rsidR="000810ED" w:rsidRPr="000B3BED" w:rsidRDefault="000810ED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  <w:r w:rsidRPr="000B3BED">
              <w:rPr>
                <w:rStyle w:val="212pt"/>
                <w:sz w:val="22"/>
                <w:szCs w:val="22"/>
              </w:rPr>
              <w:t>Всего</w:t>
            </w:r>
          </w:p>
        </w:tc>
        <w:tc>
          <w:tcPr>
            <w:tcW w:w="2570" w:type="dxa"/>
            <w:gridSpan w:val="2"/>
          </w:tcPr>
          <w:p w:rsidR="000810ED" w:rsidRPr="000B3BED" w:rsidRDefault="000810ED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  <w:r w:rsidRPr="000B3BED">
              <w:rPr>
                <w:rStyle w:val="23"/>
              </w:rPr>
              <w:t>в том числе:</w:t>
            </w:r>
          </w:p>
        </w:tc>
      </w:tr>
      <w:tr w:rsidR="000B3BED" w:rsidRPr="000B3BED" w:rsidTr="000B3BED">
        <w:trPr>
          <w:trHeight w:val="578"/>
        </w:trPr>
        <w:tc>
          <w:tcPr>
            <w:tcW w:w="568" w:type="dxa"/>
            <w:vMerge/>
            <w:vAlign w:val="center"/>
          </w:tcPr>
          <w:p w:rsidR="00C70180" w:rsidRPr="000B3BED" w:rsidRDefault="00C70180" w:rsidP="000B3BED">
            <w:pPr>
              <w:pStyle w:val="22"/>
              <w:shd w:val="clear" w:color="auto" w:fill="auto"/>
              <w:spacing w:line="220" w:lineRule="exact"/>
              <w:ind w:left="160" w:firstLine="0"/>
              <w:rPr>
                <w:rStyle w:val="23"/>
              </w:rPr>
            </w:pPr>
          </w:p>
        </w:tc>
        <w:tc>
          <w:tcPr>
            <w:tcW w:w="1559" w:type="dxa"/>
            <w:vMerge/>
            <w:vAlign w:val="center"/>
          </w:tcPr>
          <w:p w:rsidR="00C70180" w:rsidRPr="000B3BED" w:rsidRDefault="00C70180" w:rsidP="000B3BED">
            <w:pPr>
              <w:pStyle w:val="22"/>
              <w:shd w:val="clear" w:color="auto" w:fill="auto"/>
              <w:spacing w:after="0" w:line="271" w:lineRule="exact"/>
              <w:ind w:firstLine="0"/>
              <w:rPr>
                <w:rStyle w:val="212pt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70180" w:rsidRPr="000B3BED" w:rsidRDefault="00C70180" w:rsidP="000B3BED">
            <w:pPr>
              <w:pStyle w:val="22"/>
              <w:shd w:val="clear" w:color="auto" w:fill="auto"/>
              <w:spacing w:after="0" w:line="271" w:lineRule="exact"/>
              <w:ind w:left="240" w:firstLine="0"/>
              <w:rPr>
                <w:rStyle w:val="23"/>
              </w:rPr>
            </w:pPr>
          </w:p>
        </w:tc>
        <w:tc>
          <w:tcPr>
            <w:tcW w:w="1843" w:type="dxa"/>
            <w:vMerge/>
            <w:vAlign w:val="center"/>
          </w:tcPr>
          <w:p w:rsidR="00C70180" w:rsidRPr="000B3BED" w:rsidRDefault="00C70180" w:rsidP="000B3BED">
            <w:pPr>
              <w:pStyle w:val="22"/>
              <w:shd w:val="clear" w:color="auto" w:fill="auto"/>
              <w:spacing w:after="0" w:line="271" w:lineRule="exact"/>
              <w:ind w:firstLine="0"/>
              <w:jc w:val="both"/>
              <w:rPr>
                <w:rStyle w:val="23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  <w:vAlign w:val="center"/>
          </w:tcPr>
          <w:p w:rsidR="00C70180" w:rsidRPr="000B3BED" w:rsidRDefault="00C70180" w:rsidP="000B3BED">
            <w:pPr>
              <w:pStyle w:val="22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  <w:r w:rsidRPr="000B3BED">
              <w:rPr>
                <w:rStyle w:val="212pt"/>
                <w:sz w:val="22"/>
                <w:szCs w:val="22"/>
              </w:rPr>
              <w:t>КВСР</w:t>
            </w:r>
          </w:p>
        </w:tc>
        <w:tc>
          <w:tcPr>
            <w:tcW w:w="833" w:type="dxa"/>
            <w:tcBorders>
              <w:top w:val="single" w:sz="4" w:space="0" w:color="auto"/>
            </w:tcBorders>
            <w:vAlign w:val="center"/>
          </w:tcPr>
          <w:p w:rsidR="00C70180" w:rsidRPr="000B3BED" w:rsidRDefault="00C70180" w:rsidP="000B3BED">
            <w:pPr>
              <w:pStyle w:val="22"/>
              <w:shd w:val="clear" w:color="auto" w:fill="auto"/>
              <w:spacing w:after="0" w:line="220" w:lineRule="exact"/>
              <w:ind w:firstLine="0"/>
              <w:rPr>
                <w:b w:val="0"/>
              </w:rPr>
            </w:pPr>
            <w:r w:rsidRPr="000B3BED">
              <w:rPr>
                <w:rStyle w:val="23"/>
              </w:rPr>
              <w:t>КФСР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C70180" w:rsidRPr="000B3BED" w:rsidRDefault="00C70180" w:rsidP="000B3BED">
            <w:pPr>
              <w:pStyle w:val="22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  <w:r w:rsidRPr="000B3BED">
              <w:rPr>
                <w:rStyle w:val="212pt"/>
                <w:sz w:val="22"/>
                <w:szCs w:val="22"/>
              </w:rPr>
              <w:t>КЦСР</w:t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C70180" w:rsidRPr="000B3BED" w:rsidRDefault="00C70180" w:rsidP="000B3BED">
            <w:pPr>
              <w:pStyle w:val="22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  <w:r w:rsidRPr="000B3BED">
              <w:rPr>
                <w:rStyle w:val="212pt"/>
                <w:sz w:val="22"/>
                <w:szCs w:val="22"/>
              </w:rPr>
              <w:t>КВР</w:t>
            </w:r>
          </w:p>
        </w:tc>
        <w:tc>
          <w:tcPr>
            <w:tcW w:w="799" w:type="dxa"/>
            <w:vMerge/>
          </w:tcPr>
          <w:p w:rsidR="00C70180" w:rsidRPr="000B3BED" w:rsidRDefault="00C70180" w:rsidP="001D3368">
            <w:pPr>
              <w:pStyle w:val="22"/>
              <w:rPr>
                <w:b w:val="0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C70180" w:rsidRPr="000B3BED" w:rsidRDefault="00C70180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rStyle w:val="23"/>
              </w:rPr>
            </w:pPr>
            <w:r w:rsidRPr="000B3BED">
              <w:rPr>
                <w:rStyle w:val="23"/>
              </w:rPr>
              <w:t>районный</w:t>
            </w:r>
          </w:p>
          <w:p w:rsidR="00C70180" w:rsidRPr="000B3BED" w:rsidRDefault="00C70180" w:rsidP="000B3BED">
            <w:pPr>
              <w:pStyle w:val="22"/>
              <w:spacing w:after="0" w:line="240" w:lineRule="auto"/>
              <w:jc w:val="right"/>
              <w:rPr>
                <w:b w:val="0"/>
              </w:rPr>
            </w:pPr>
            <w:r w:rsidRPr="000B3BED">
              <w:rPr>
                <w:rStyle w:val="23"/>
              </w:rPr>
              <w:t>бюджет</w:t>
            </w:r>
          </w:p>
        </w:tc>
        <w:tc>
          <w:tcPr>
            <w:tcW w:w="1239" w:type="dxa"/>
          </w:tcPr>
          <w:p w:rsidR="00C70180" w:rsidRPr="000B3BED" w:rsidRDefault="00C70180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rStyle w:val="23"/>
              </w:rPr>
            </w:pPr>
            <w:r w:rsidRPr="000B3BED">
              <w:rPr>
                <w:rStyle w:val="23"/>
              </w:rPr>
              <w:t>местный</w:t>
            </w:r>
          </w:p>
          <w:p w:rsidR="00C70180" w:rsidRPr="000B3BED" w:rsidRDefault="00C70180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  <w:r w:rsidRPr="000B3BED">
              <w:rPr>
                <w:rStyle w:val="23"/>
              </w:rPr>
              <w:t>бюджет</w:t>
            </w:r>
          </w:p>
        </w:tc>
        <w:tc>
          <w:tcPr>
            <w:tcW w:w="1200" w:type="dxa"/>
            <w:vMerge/>
          </w:tcPr>
          <w:p w:rsidR="00C70180" w:rsidRPr="000B3BED" w:rsidRDefault="00C70180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</w:tc>
        <w:tc>
          <w:tcPr>
            <w:tcW w:w="1370" w:type="dxa"/>
          </w:tcPr>
          <w:p w:rsidR="00C70180" w:rsidRPr="000B3BED" w:rsidRDefault="00C70180" w:rsidP="000B3BED">
            <w:pPr>
              <w:pStyle w:val="22"/>
              <w:shd w:val="clear" w:color="auto" w:fill="auto"/>
              <w:spacing w:after="0" w:line="220" w:lineRule="exact"/>
              <w:ind w:firstLine="0"/>
              <w:rPr>
                <w:rStyle w:val="23"/>
              </w:rPr>
            </w:pPr>
            <w:r w:rsidRPr="000B3BED">
              <w:rPr>
                <w:rStyle w:val="23"/>
              </w:rPr>
              <w:t>районный</w:t>
            </w:r>
          </w:p>
          <w:p w:rsidR="00C70180" w:rsidRPr="000B3BED" w:rsidRDefault="00C70180" w:rsidP="000B3BED">
            <w:pPr>
              <w:pStyle w:val="22"/>
              <w:spacing w:line="220" w:lineRule="exact"/>
              <w:jc w:val="right"/>
              <w:rPr>
                <w:b w:val="0"/>
              </w:rPr>
            </w:pPr>
            <w:r w:rsidRPr="000B3BED">
              <w:rPr>
                <w:rStyle w:val="23"/>
              </w:rPr>
              <w:t>бюджет</w:t>
            </w:r>
          </w:p>
        </w:tc>
        <w:tc>
          <w:tcPr>
            <w:tcW w:w="1200" w:type="dxa"/>
          </w:tcPr>
          <w:p w:rsidR="00C70180" w:rsidRPr="000B3BED" w:rsidRDefault="00C70180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rStyle w:val="23"/>
              </w:rPr>
            </w:pPr>
            <w:r w:rsidRPr="000B3BED">
              <w:rPr>
                <w:rStyle w:val="23"/>
              </w:rPr>
              <w:t>местный</w:t>
            </w:r>
          </w:p>
          <w:p w:rsidR="00C70180" w:rsidRPr="000B3BED" w:rsidRDefault="00C70180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  <w:r w:rsidRPr="000B3BED">
              <w:rPr>
                <w:rStyle w:val="23"/>
              </w:rPr>
              <w:t>бюджет</w:t>
            </w:r>
          </w:p>
        </w:tc>
      </w:tr>
      <w:tr w:rsidR="000B3BED" w:rsidRPr="000B3BED" w:rsidTr="000B3BED">
        <w:tc>
          <w:tcPr>
            <w:tcW w:w="568" w:type="dxa"/>
            <w:vAlign w:val="center"/>
          </w:tcPr>
          <w:p w:rsidR="00C918DC" w:rsidRDefault="000810ED" w:rsidP="00B5563E">
            <w:r>
              <w:t>1</w:t>
            </w:r>
          </w:p>
        </w:tc>
        <w:tc>
          <w:tcPr>
            <w:tcW w:w="1559" w:type="dxa"/>
            <w:vAlign w:val="center"/>
          </w:tcPr>
          <w:p w:rsidR="00C918DC" w:rsidRDefault="000810ED" w:rsidP="00B5563E">
            <w:r>
              <w:t>2</w:t>
            </w:r>
          </w:p>
        </w:tc>
        <w:tc>
          <w:tcPr>
            <w:tcW w:w="1134" w:type="dxa"/>
            <w:vAlign w:val="center"/>
          </w:tcPr>
          <w:p w:rsidR="00C918DC" w:rsidRDefault="000810ED" w:rsidP="00B5563E">
            <w:r>
              <w:t>3</w:t>
            </w:r>
          </w:p>
        </w:tc>
        <w:tc>
          <w:tcPr>
            <w:tcW w:w="1843" w:type="dxa"/>
            <w:vAlign w:val="center"/>
          </w:tcPr>
          <w:p w:rsidR="00C918DC" w:rsidRDefault="000810ED" w:rsidP="00B5563E">
            <w:r>
              <w:t>4</w:t>
            </w:r>
          </w:p>
        </w:tc>
        <w:tc>
          <w:tcPr>
            <w:tcW w:w="833" w:type="dxa"/>
          </w:tcPr>
          <w:p w:rsidR="00C918DC" w:rsidRPr="000B3BED" w:rsidRDefault="000810ED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  <w:r w:rsidRPr="000B3BED">
              <w:rPr>
                <w:b w:val="0"/>
              </w:rPr>
              <w:t>5</w:t>
            </w:r>
          </w:p>
        </w:tc>
        <w:tc>
          <w:tcPr>
            <w:tcW w:w="833" w:type="dxa"/>
          </w:tcPr>
          <w:p w:rsidR="00C918DC" w:rsidRPr="000B3BED" w:rsidRDefault="000810ED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  <w:r w:rsidRPr="000B3BED">
              <w:rPr>
                <w:b w:val="0"/>
              </w:rPr>
              <w:t>6</w:t>
            </w:r>
          </w:p>
        </w:tc>
        <w:tc>
          <w:tcPr>
            <w:tcW w:w="853" w:type="dxa"/>
          </w:tcPr>
          <w:p w:rsidR="00C918DC" w:rsidRPr="000B3BED" w:rsidRDefault="000810ED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  <w:r w:rsidRPr="000B3BED">
              <w:rPr>
                <w:b w:val="0"/>
              </w:rPr>
              <w:t>7</w:t>
            </w:r>
          </w:p>
        </w:tc>
        <w:tc>
          <w:tcPr>
            <w:tcW w:w="724" w:type="dxa"/>
          </w:tcPr>
          <w:p w:rsidR="00C918DC" w:rsidRPr="000B3BED" w:rsidRDefault="000810ED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  <w:r w:rsidRPr="000B3BED">
              <w:rPr>
                <w:b w:val="0"/>
              </w:rPr>
              <w:t>8</w:t>
            </w:r>
          </w:p>
        </w:tc>
        <w:tc>
          <w:tcPr>
            <w:tcW w:w="799" w:type="dxa"/>
          </w:tcPr>
          <w:p w:rsidR="00C918DC" w:rsidRPr="000B3BED" w:rsidRDefault="000810ED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  <w:r w:rsidRPr="000B3BED">
              <w:rPr>
                <w:b w:val="0"/>
              </w:rPr>
              <w:t>9</w:t>
            </w:r>
          </w:p>
        </w:tc>
        <w:tc>
          <w:tcPr>
            <w:tcW w:w="1221" w:type="dxa"/>
          </w:tcPr>
          <w:p w:rsidR="00C918DC" w:rsidRPr="000B3BED" w:rsidRDefault="000810ED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  <w:r w:rsidRPr="000B3BED">
              <w:rPr>
                <w:b w:val="0"/>
              </w:rPr>
              <w:t>10</w:t>
            </w:r>
          </w:p>
        </w:tc>
        <w:tc>
          <w:tcPr>
            <w:tcW w:w="1239" w:type="dxa"/>
          </w:tcPr>
          <w:p w:rsidR="00C918DC" w:rsidRPr="000B3BED" w:rsidRDefault="000810ED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  <w:r w:rsidRPr="000B3BED">
              <w:rPr>
                <w:b w:val="0"/>
              </w:rPr>
              <w:t>11</w:t>
            </w:r>
          </w:p>
        </w:tc>
        <w:tc>
          <w:tcPr>
            <w:tcW w:w="1200" w:type="dxa"/>
          </w:tcPr>
          <w:p w:rsidR="00C918DC" w:rsidRPr="000B3BED" w:rsidRDefault="000810ED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  <w:r w:rsidRPr="000B3BED">
              <w:rPr>
                <w:b w:val="0"/>
              </w:rPr>
              <w:t>12</w:t>
            </w:r>
          </w:p>
        </w:tc>
        <w:tc>
          <w:tcPr>
            <w:tcW w:w="1370" w:type="dxa"/>
          </w:tcPr>
          <w:p w:rsidR="00C918DC" w:rsidRPr="000B3BED" w:rsidRDefault="000810ED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  <w:r w:rsidRPr="000B3BED">
              <w:rPr>
                <w:b w:val="0"/>
              </w:rPr>
              <w:t>13</w:t>
            </w:r>
          </w:p>
        </w:tc>
        <w:tc>
          <w:tcPr>
            <w:tcW w:w="1200" w:type="dxa"/>
          </w:tcPr>
          <w:p w:rsidR="00C918DC" w:rsidRPr="000B3BED" w:rsidRDefault="000810ED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  <w:r w:rsidRPr="000B3BED">
              <w:rPr>
                <w:b w:val="0"/>
              </w:rPr>
              <w:t>14</w:t>
            </w:r>
          </w:p>
        </w:tc>
      </w:tr>
      <w:tr w:rsidR="000B3BED" w:rsidRPr="000B3BED" w:rsidTr="000B3BED">
        <w:tc>
          <w:tcPr>
            <w:tcW w:w="568" w:type="dxa"/>
            <w:vAlign w:val="center"/>
          </w:tcPr>
          <w:p w:rsidR="00C918DC" w:rsidRDefault="00C918DC" w:rsidP="00B5563E"/>
        </w:tc>
        <w:tc>
          <w:tcPr>
            <w:tcW w:w="1559" w:type="dxa"/>
            <w:vAlign w:val="center"/>
          </w:tcPr>
          <w:p w:rsidR="00C918DC" w:rsidRDefault="00C918DC" w:rsidP="00B5563E"/>
        </w:tc>
        <w:tc>
          <w:tcPr>
            <w:tcW w:w="1134" w:type="dxa"/>
            <w:vAlign w:val="center"/>
          </w:tcPr>
          <w:p w:rsidR="00C918DC" w:rsidRDefault="00C918DC" w:rsidP="00B5563E"/>
        </w:tc>
        <w:tc>
          <w:tcPr>
            <w:tcW w:w="1843" w:type="dxa"/>
            <w:vAlign w:val="center"/>
          </w:tcPr>
          <w:p w:rsidR="00C918DC" w:rsidRDefault="00C918DC" w:rsidP="00B5563E"/>
        </w:tc>
        <w:tc>
          <w:tcPr>
            <w:tcW w:w="833" w:type="dxa"/>
          </w:tcPr>
          <w:p w:rsidR="00C918DC" w:rsidRPr="000B3BED" w:rsidRDefault="00C918DC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</w:tc>
        <w:tc>
          <w:tcPr>
            <w:tcW w:w="833" w:type="dxa"/>
          </w:tcPr>
          <w:p w:rsidR="00C918DC" w:rsidRPr="000B3BED" w:rsidRDefault="00C918DC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</w:tc>
        <w:tc>
          <w:tcPr>
            <w:tcW w:w="853" w:type="dxa"/>
          </w:tcPr>
          <w:p w:rsidR="00C918DC" w:rsidRPr="000B3BED" w:rsidRDefault="00C918DC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</w:tc>
        <w:tc>
          <w:tcPr>
            <w:tcW w:w="724" w:type="dxa"/>
          </w:tcPr>
          <w:p w:rsidR="00C918DC" w:rsidRPr="000B3BED" w:rsidRDefault="00C918DC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</w:tc>
        <w:tc>
          <w:tcPr>
            <w:tcW w:w="799" w:type="dxa"/>
          </w:tcPr>
          <w:p w:rsidR="00C918DC" w:rsidRPr="000B3BED" w:rsidRDefault="00C918DC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</w:tc>
        <w:tc>
          <w:tcPr>
            <w:tcW w:w="1221" w:type="dxa"/>
          </w:tcPr>
          <w:p w:rsidR="00C918DC" w:rsidRPr="000B3BED" w:rsidRDefault="00C918DC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</w:tc>
        <w:tc>
          <w:tcPr>
            <w:tcW w:w="1239" w:type="dxa"/>
          </w:tcPr>
          <w:p w:rsidR="00C918DC" w:rsidRPr="000B3BED" w:rsidRDefault="00C918DC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</w:tc>
        <w:tc>
          <w:tcPr>
            <w:tcW w:w="1200" w:type="dxa"/>
          </w:tcPr>
          <w:p w:rsidR="00C918DC" w:rsidRPr="000B3BED" w:rsidRDefault="00C918DC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</w:tc>
        <w:tc>
          <w:tcPr>
            <w:tcW w:w="1370" w:type="dxa"/>
          </w:tcPr>
          <w:p w:rsidR="00C918DC" w:rsidRPr="000B3BED" w:rsidRDefault="00C918DC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</w:tc>
        <w:tc>
          <w:tcPr>
            <w:tcW w:w="1200" w:type="dxa"/>
          </w:tcPr>
          <w:p w:rsidR="00C918DC" w:rsidRPr="000B3BED" w:rsidRDefault="00C918DC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</w:tc>
      </w:tr>
      <w:tr w:rsidR="000B3BED" w:rsidRPr="000B3BED" w:rsidTr="000B3BED">
        <w:tc>
          <w:tcPr>
            <w:tcW w:w="568" w:type="dxa"/>
            <w:vAlign w:val="center"/>
          </w:tcPr>
          <w:p w:rsidR="00C918DC" w:rsidRDefault="00C918DC" w:rsidP="00B5563E"/>
        </w:tc>
        <w:tc>
          <w:tcPr>
            <w:tcW w:w="1559" w:type="dxa"/>
            <w:vAlign w:val="center"/>
          </w:tcPr>
          <w:p w:rsidR="00C918DC" w:rsidRDefault="000810ED" w:rsidP="00B5563E">
            <w:r w:rsidRPr="000B3BED">
              <w:rPr>
                <w:rStyle w:val="23"/>
                <w:b w:val="0"/>
                <w:bCs w:val="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918DC" w:rsidRDefault="00C918DC" w:rsidP="00B5563E"/>
        </w:tc>
        <w:tc>
          <w:tcPr>
            <w:tcW w:w="1843" w:type="dxa"/>
            <w:vAlign w:val="center"/>
          </w:tcPr>
          <w:p w:rsidR="00C918DC" w:rsidRDefault="00C918DC" w:rsidP="00B5563E"/>
        </w:tc>
        <w:tc>
          <w:tcPr>
            <w:tcW w:w="833" w:type="dxa"/>
          </w:tcPr>
          <w:p w:rsidR="00C918DC" w:rsidRPr="000B3BED" w:rsidRDefault="00C918DC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</w:tc>
        <w:tc>
          <w:tcPr>
            <w:tcW w:w="833" w:type="dxa"/>
          </w:tcPr>
          <w:p w:rsidR="00C918DC" w:rsidRPr="000B3BED" w:rsidRDefault="00C918DC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</w:tc>
        <w:tc>
          <w:tcPr>
            <w:tcW w:w="853" w:type="dxa"/>
          </w:tcPr>
          <w:p w:rsidR="00C918DC" w:rsidRPr="000B3BED" w:rsidRDefault="00C918DC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</w:tc>
        <w:tc>
          <w:tcPr>
            <w:tcW w:w="724" w:type="dxa"/>
          </w:tcPr>
          <w:p w:rsidR="00C918DC" w:rsidRPr="000B3BED" w:rsidRDefault="00C918DC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</w:tc>
        <w:tc>
          <w:tcPr>
            <w:tcW w:w="799" w:type="dxa"/>
          </w:tcPr>
          <w:p w:rsidR="00C918DC" w:rsidRPr="000B3BED" w:rsidRDefault="00C918DC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</w:tc>
        <w:tc>
          <w:tcPr>
            <w:tcW w:w="1221" w:type="dxa"/>
          </w:tcPr>
          <w:p w:rsidR="00C918DC" w:rsidRPr="000B3BED" w:rsidRDefault="00C918DC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</w:tc>
        <w:tc>
          <w:tcPr>
            <w:tcW w:w="1239" w:type="dxa"/>
          </w:tcPr>
          <w:p w:rsidR="00C918DC" w:rsidRPr="000B3BED" w:rsidRDefault="00C918DC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</w:tc>
        <w:tc>
          <w:tcPr>
            <w:tcW w:w="1200" w:type="dxa"/>
          </w:tcPr>
          <w:p w:rsidR="00C918DC" w:rsidRPr="000B3BED" w:rsidRDefault="00C918DC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</w:tc>
        <w:tc>
          <w:tcPr>
            <w:tcW w:w="1370" w:type="dxa"/>
          </w:tcPr>
          <w:p w:rsidR="00C918DC" w:rsidRPr="000B3BED" w:rsidRDefault="00C918DC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</w:tc>
        <w:tc>
          <w:tcPr>
            <w:tcW w:w="1200" w:type="dxa"/>
          </w:tcPr>
          <w:p w:rsidR="00C918DC" w:rsidRPr="000B3BED" w:rsidRDefault="00C918DC" w:rsidP="000B3BED">
            <w:pPr>
              <w:pStyle w:val="22"/>
              <w:shd w:val="clear" w:color="auto" w:fill="auto"/>
              <w:spacing w:after="0" w:line="240" w:lineRule="auto"/>
              <w:ind w:firstLine="0"/>
              <w:rPr>
                <w:b w:val="0"/>
              </w:rPr>
            </w:pPr>
          </w:p>
        </w:tc>
      </w:tr>
    </w:tbl>
    <w:p w:rsidR="00DD541A" w:rsidRDefault="00DD541A" w:rsidP="00DD541A">
      <w:pPr>
        <w:pStyle w:val="22"/>
        <w:shd w:val="clear" w:color="auto" w:fill="auto"/>
        <w:spacing w:after="0" w:line="240" w:lineRule="auto"/>
        <w:ind w:left="879" w:hanging="879"/>
        <w:rPr>
          <w:b w:val="0"/>
        </w:rPr>
      </w:pPr>
    </w:p>
    <w:p w:rsidR="000810ED" w:rsidRDefault="000810ED" w:rsidP="000810ED">
      <w:pPr>
        <w:pStyle w:val="a8"/>
        <w:shd w:val="clear" w:color="auto" w:fill="auto"/>
        <w:spacing w:line="220" w:lineRule="exact"/>
        <w:rPr>
          <w:color w:val="000000"/>
          <w:lang w:bidi="ru-RU"/>
        </w:rPr>
      </w:pPr>
      <w:r>
        <w:rPr>
          <w:color w:val="000000"/>
          <w:lang w:bidi="ru-RU"/>
        </w:rPr>
        <w:t>* Сумма указывается до копеек после запятой.</w:t>
      </w:r>
    </w:p>
    <w:p w:rsidR="00C70180" w:rsidRDefault="00C70180" w:rsidP="000810ED">
      <w:pPr>
        <w:pStyle w:val="a8"/>
        <w:shd w:val="clear" w:color="auto" w:fill="auto"/>
        <w:spacing w:line="220" w:lineRule="exact"/>
      </w:pPr>
    </w:p>
    <w:p w:rsidR="007113A3" w:rsidRDefault="007113A3" w:rsidP="00C70180">
      <w:pPr>
        <w:pStyle w:val="30"/>
        <w:shd w:val="clear" w:color="auto" w:fill="auto"/>
        <w:tabs>
          <w:tab w:val="left" w:pos="5075"/>
          <w:tab w:val="left" w:leader="underscore" w:pos="6352"/>
          <w:tab w:val="left" w:leader="underscore" w:pos="6549"/>
          <w:tab w:val="left" w:leader="underscore" w:pos="7301"/>
          <w:tab w:val="left" w:leader="underscore" w:pos="7465"/>
        </w:tabs>
        <w:spacing w:after="7" w:line="220" w:lineRule="exact"/>
        <w:ind w:left="1040" w:hanging="1040"/>
        <w:rPr>
          <w:color w:val="000000"/>
          <w:lang w:bidi="ru-RU"/>
        </w:rPr>
      </w:pPr>
    </w:p>
    <w:p w:rsidR="00C70180" w:rsidRDefault="000810ED" w:rsidP="00C70180">
      <w:pPr>
        <w:pStyle w:val="30"/>
        <w:shd w:val="clear" w:color="auto" w:fill="auto"/>
        <w:tabs>
          <w:tab w:val="left" w:pos="5075"/>
          <w:tab w:val="left" w:leader="underscore" w:pos="6352"/>
          <w:tab w:val="left" w:leader="underscore" w:pos="6549"/>
          <w:tab w:val="left" w:leader="underscore" w:pos="7301"/>
          <w:tab w:val="left" w:leader="underscore" w:pos="7465"/>
        </w:tabs>
        <w:spacing w:after="7" w:line="220" w:lineRule="exact"/>
        <w:ind w:left="1040" w:hanging="1040"/>
      </w:pPr>
      <w:r>
        <w:rPr>
          <w:color w:val="000000"/>
          <w:lang w:bidi="ru-RU"/>
        </w:rPr>
        <w:t>Руководитель главного распорядителя</w:t>
      </w:r>
      <w:r w:rsidR="00C70180">
        <w:rPr>
          <w:color w:val="000000"/>
          <w:lang w:bidi="ru-RU"/>
        </w:rPr>
        <w:t>___________</w:t>
      </w:r>
      <w:r w:rsidR="00C70180" w:rsidRPr="00C70180">
        <w:rPr>
          <w:color w:val="000000"/>
          <w:lang w:bidi="ru-RU"/>
        </w:rPr>
        <w:t xml:space="preserve"> </w:t>
      </w:r>
      <w:r w:rsidR="00C70180">
        <w:rPr>
          <w:color w:val="000000"/>
          <w:lang w:bidi="ru-RU"/>
        </w:rPr>
        <w:t xml:space="preserve">Фамилия, имя, отчество </w:t>
      </w:r>
      <w:r w:rsidR="00C70180">
        <w:rPr>
          <w:rStyle w:val="395pt"/>
        </w:rPr>
        <w:t>(последнее - при наличии)</w:t>
      </w:r>
    </w:p>
    <w:p w:rsidR="000810ED" w:rsidRPr="00C70180" w:rsidRDefault="000810ED" w:rsidP="00C70180">
      <w:pPr>
        <w:rPr>
          <w:sz w:val="2"/>
          <w:szCs w:val="2"/>
        </w:rPr>
      </w:pPr>
    </w:p>
    <w:p w:rsidR="001D3368" w:rsidRPr="00C70180" w:rsidRDefault="000810ED" w:rsidP="000810ED">
      <w:pPr>
        <w:pStyle w:val="22"/>
        <w:shd w:val="clear" w:color="auto" w:fill="auto"/>
        <w:spacing w:after="0" w:line="240" w:lineRule="auto"/>
        <w:ind w:firstLine="0"/>
        <w:rPr>
          <w:b w:val="0"/>
          <w:sz w:val="18"/>
          <w:szCs w:val="18"/>
        </w:rPr>
      </w:pPr>
      <w:r w:rsidRPr="00C70180">
        <w:rPr>
          <w:b w:val="0"/>
          <w:color w:val="000000"/>
          <w:lang w:bidi="ru-RU"/>
        </w:rPr>
        <w:t>бюджетных средств</w:t>
      </w:r>
      <w:r w:rsidR="00C70180">
        <w:rPr>
          <w:b w:val="0"/>
          <w:color w:val="000000"/>
          <w:lang w:bidi="ru-RU"/>
        </w:rPr>
        <w:t xml:space="preserve">                                      </w:t>
      </w:r>
      <w:r w:rsidR="00C70180">
        <w:rPr>
          <w:b w:val="0"/>
          <w:color w:val="000000"/>
          <w:sz w:val="18"/>
          <w:szCs w:val="18"/>
          <w:lang w:bidi="ru-RU"/>
        </w:rPr>
        <w:t>подпись</w:t>
      </w:r>
    </w:p>
    <w:p w:rsidR="007113A3" w:rsidRDefault="007113A3" w:rsidP="00C70180">
      <w:pPr>
        <w:pStyle w:val="30"/>
        <w:shd w:val="clear" w:color="auto" w:fill="auto"/>
        <w:spacing w:after="0" w:line="220" w:lineRule="exact"/>
        <w:rPr>
          <w:rStyle w:val="3Exact"/>
        </w:rPr>
      </w:pPr>
    </w:p>
    <w:p w:rsidR="00C70180" w:rsidRDefault="00C70180" w:rsidP="00C70180">
      <w:pPr>
        <w:pStyle w:val="30"/>
        <w:shd w:val="clear" w:color="auto" w:fill="auto"/>
        <w:spacing w:after="0" w:line="220" w:lineRule="exact"/>
      </w:pPr>
      <w:r>
        <w:rPr>
          <w:rStyle w:val="3Exact"/>
        </w:rPr>
        <w:t xml:space="preserve">Исполнитель     _                             </w:t>
      </w:r>
      <w:r>
        <w:rPr>
          <w:color w:val="000000"/>
          <w:lang w:bidi="ru-RU"/>
        </w:rPr>
        <w:t xml:space="preserve">Фамилия, имя, отчество </w:t>
      </w:r>
      <w:r>
        <w:rPr>
          <w:rStyle w:val="395pt"/>
        </w:rPr>
        <w:t>(последнее - при наличии)</w:t>
      </w:r>
      <w:r>
        <w:rPr>
          <w:rStyle w:val="3Exact"/>
        </w:rPr>
        <w:t>______________________</w:t>
      </w:r>
    </w:p>
    <w:p w:rsidR="001D3368" w:rsidRDefault="00C70180" w:rsidP="00DD541A">
      <w:pPr>
        <w:pStyle w:val="22"/>
        <w:shd w:val="clear" w:color="auto" w:fill="auto"/>
        <w:spacing w:after="0" w:line="240" w:lineRule="auto"/>
        <w:ind w:left="879" w:hanging="879"/>
        <w:rPr>
          <w:b w:val="0"/>
        </w:rPr>
      </w:pPr>
      <w:r>
        <w:rPr>
          <w:b w:val="0"/>
        </w:rPr>
        <w:t xml:space="preserve">                           </w:t>
      </w:r>
      <w:r>
        <w:rPr>
          <w:b w:val="0"/>
          <w:color w:val="000000"/>
          <w:sz w:val="18"/>
          <w:szCs w:val="18"/>
          <w:lang w:bidi="ru-RU"/>
        </w:rPr>
        <w:t>подпись</w:t>
      </w:r>
    </w:p>
    <w:p w:rsidR="001D3368" w:rsidRDefault="001D3368" w:rsidP="00DD541A">
      <w:pPr>
        <w:pStyle w:val="22"/>
        <w:shd w:val="clear" w:color="auto" w:fill="auto"/>
        <w:spacing w:after="0" w:line="240" w:lineRule="auto"/>
        <w:ind w:left="879" w:hanging="879"/>
        <w:rPr>
          <w:b w:val="0"/>
        </w:rPr>
      </w:pPr>
    </w:p>
    <w:p w:rsidR="00614259" w:rsidRDefault="00614259" w:rsidP="00614259">
      <w:pPr>
        <w:pStyle w:val="30"/>
        <w:shd w:val="clear" w:color="auto" w:fill="auto"/>
        <w:spacing w:after="0" w:line="220" w:lineRule="exact"/>
        <w:ind w:left="1040"/>
        <w:jc w:val="both"/>
      </w:pPr>
      <w:r>
        <w:rPr>
          <w:color w:val="000000"/>
          <w:lang w:bidi="ru-RU"/>
        </w:rPr>
        <w:t>м.п.</w:t>
      </w:r>
    </w:p>
    <w:p w:rsidR="00614259" w:rsidRDefault="00614259" w:rsidP="00614259">
      <w:pPr>
        <w:pStyle w:val="52"/>
        <w:shd w:val="clear" w:color="auto" w:fill="auto"/>
        <w:spacing w:before="0" w:after="0" w:line="190" w:lineRule="exact"/>
        <w:ind w:left="1040"/>
        <w:jc w:val="both"/>
      </w:pPr>
      <w:r>
        <w:rPr>
          <w:color w:val="000000"/>
          <w:lang w:bidi="ru-RU"/>
        </w:rPr>
        <w:t>(при наличии)</w:t>
      </w:r>
    </w:p>
    <w:p w:rsidR="001D3368" w:rsidRDefault="001D3368" w:rsidP="00DD541A">
      <w:pPr>
        <w:pStyle w:val="22"/>
        <w:shd w:val="clear" w:color="auto" w:fill="auto"/>
        <w:spacing w:after="0" w:line="240" w:lineRule="auto"/>
        <w:ind w:left="879" w:hanging="879"/>
        <w:rPr>
          <w:b w:val="0"/>
        </w:rPr>
      </w:pPr>
    </w:p>
    <w:p w:rsidR="001D3368" w:rsidRPr="00DD541A" w:rsidRDefault="007113A3" w:rsidP="00DD541A">
      <w:pPr>
        <w:pStyle w:val="22"/>
        <w:shd w:val="clear" w:color="auto" w:fill="auto"/>
        <w:spacing w:after="0" w:line="240" w:lineRule="auto"/>
        <w:ind w:left="879" w:hanging="879"/>
        <w:rPr>
          <w:b w:val="0"/>
        </w:rPr>
        <w:sectPr w:rsidR="001D3368" w:rsidRPr="00DD541A" w:rsidSect="00C70180">
          <w:headerReference w:type="default" r:id="rId9"/>
          <w:headerReference w:type="first" r:id="rId10"/>
          <w:pgSz w:w="16840" w:h="11900" w:orient="landscape"/>
          <w:pgMar w:top="426" w:right="1485" w:bottom="284" w:left="851" w:header="0" w:footer="3" w:gutter="0"/>
          <w:cols w:space="720"/>
          <w:noEndnote/>
          <w:titlePg/>
          <w:docGrid w:linePitch="360"/>
        </w:sectPr>
      </w:pPr>
      <w:r>
        <w:rPr>
          <w:b w:val="0"/>
        </w:rPr>
        <w:t>телефон</w:t>
      </w:r>
    </w:p>
    <w:p w:rsidR="00A11A7C" w:rsidRPr="0025505F" w:rsidRDefault="00A11A7C" w:rsidP="00615F1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sectPr w:rsidR="00A11A7C" w:rsidRPr="0025505F" w:rsidSect="00386F0E">
      <w:pgSz w:w="11906" w:h="16838"/>
      <w:pgMar w:top="719" w:right="70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B23" w:rsidRDefault="00750B23" w:rsidP="00A36A57">
      <w:r>
        <w:separator/>
      </w:r>
    </w:p>
  </w:endnote>
  <w:endnote w:type="continuationSeparator" w:id="1">
    <w:p w:rsidR="00750B23" w:rsidRDefault="00750B23" w:rsidP="00A36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B23" w:rsidRDefault="00750B23" w:rsidP="00A36A57">
      <w:r>
        <w:separator/>
      </w:r>
    </w:p>
  </w:footnote>
  <w:footnote w:type="continuationSeparator" w:id="1">
    <w:p w:rsidR="00750B23" w:rsidRDefault="00750B23" w:rsidP="00A36A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97" w:rsidRDefault="00942897">
    <w:pPr>
      <w:pStyle w:val="aa"/>
    </w:pPr>
  </w:p>
  <w:p w:rsidR="005C180F" w:rsidRDefault="00750B23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80F" w:rsidRDefault="00BE22AB">
    <w:pPr>
      <w:rPr>
        <w:sz w:val="2"/>
        <w:szCs w:val="2"/>
      </w:rPr>
    </w:pPr>
    <w:r w:rsidRPr="00BE22AB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5842" type="#_x0000_t202" style="position:absolute;margin-left:418.3pt;margin-top:44.7pt;width:4.85pt;height:8.05pt;z-index:-2;mso-wrap-style:none;mso-wrap-distance-left:5pt;mso-wrap-distance-right:5pt;mso-position-horizontal-relative:page;mso-position-vertical-relative:page" wrapcoords="0 0" filled="f" stroked="f">
          <v:textbox style="mso-next-textbox:#_x0000_s35842;mso-fit-shape-to-text:t" inset="0,0,0,0">
            <w:txbxContent>
              <w:p w:rsidR="005C180F" w:rsidRDefault="00BE22AB">
                <w:r>
                  <w:fldChar w:fldCharType="begin"/>
                </w:r>
                <w:r w:rsidR="000B3BED">
                  <w:instrText xml:space="preserve"> PAGE \* MERGEFORMAT </w:instrText>
                </w:r>
                <w:r>
                  <w:fldChar w:fldCharType="separate"/>
                </w:r>
                <w:r w:rsidR="00936DFA" w:rsidRPr="00936DFA">
                  <w:rPr>
                    <w:rStyle w:val="11pt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80F" w:rsidRDefault="00BE22AB">
    <w:pPr>
      <w:rPr>
        <w:sz w:val="2"/>
        <w:szCs w:val="2"/>
      </w:rPr>
    </w:pPr>
    <w:r w:rsidRPr="00BE22AB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5843" type="#_x0000_t202" style="position:absolute;margin-left:396.7pt;margin-top:41.1pt;width:5.05pt;height:9.45pt;z-index:-1;mso-wrap-style:none;mso-wrap-distance-left:5pt;mso-wrap-distance-right:5pt;mso-position-horizontal-relative:page;mso-position-vertical-relative:page" wrapcoords="0 0" filled="f" stroked="f">
          <v:textbox style="mso-next-textbox:#_x0000_s35843;mso-fit-shape-to-text:t" inset="0,0,0,0">
            <w:txbxContent>
              <w:p w:rsidR="005C180F" w:rsidRDefault="00BE22AB">
                <w:r>
                  <w:fldChar w:fldCharType="begin"/>
                </w:r>
                <w:r w:rsidR="000B3BED">
                  <w:instrText xml:space="preserve"> PAGE \* MERGEFORMAT </w:instrText>
                </w:r>
                <w:r>
                  <w:fldChar w:fldCharType="separate"/>
                </w:r>
                <w:r w:rsidR="00936DFA" w:rsidRPr="00936DFA">
                  <w:rPr>
                    <w:rStyle w:val="a7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0796E"/>
    <w:multiLevelType w:val="hybridMultilevel"/>
    <w:tmpl w:val="7890BAC4"/>
    <w:lvl w:ilvl="0" w:tplc="A09E5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4A639F"/>
    <w:multiLevelType w:val="hybridMultilevel"/>
    <w:tmpl w:val="B924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2F69E3"/>
    <w:multiLevelType w:val="hybridMultilevel"/>
    <w:tmpl w:val="09A0B37E"/>
    <w:lvl w:ilvl="0" w:tplc="03ECAEB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7F6B78"/>
    <w:multiLevelType w:val="multilevel"/>
    <w:tmpl w:val="AE5EE7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7B10DA"/>
    <w:multiLevelType w:val="multilevel"/>
    <w:tmpl w:val="CCB6FE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105214"/>
    <w:multiLevelType w:val="multilevel"/>
    <w:tmpl w:val="22661F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B31769"/>
    <w:multiLevelType w:val="hybridMultilevel"/>
    <w:tmpl w:val="986A9C3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281AC1"/>
    <w:multiLevelType w:val="hybridMultilevel"/>
    <w:tmpl w:val="D4C2B666"/>
    <w:lvl w:ilvl="0" w:tplc="4F4EE8E2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0C49AC"/>
    <w:multiLevelType w:val="multilevel"/>
    <w:tmpl w:val="436AB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Moves/>
  <w:defaultTabStop w:val="708"/>
  <w:characterSpacingControl w:val="doNotCompress"/>
  <w:hdrShapeDefaults>
    <o:shapedefaults v:ext="edit" spidmax="43010"/>
    <o:shapelayout v:ext="edit">
      <o:idmap v:ext="edit" data="35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A1A"/>
    <w:rsid w:val="00003603"/>
    <w:rsid w:val="00004B05"/>
    <w:rsid w:val="0000662E"/>
    <w:rsid w:val="000165A1"/>
    <w:rsid w:val="00045FDE"/>
    <w:rsid w:val="00067D43"/>
    <w:rsid w:val="0007042E"/>
    <w:rsid w:val="000739FC"/>
    <w:rsid w:val="00076BB0"/>
    <w:rsid w:val="00077E90"/>
    <w:rsid w:val="000810ED"/>
    <w:rsid w:val="000856CF"/>
    <w:rsid w:val="00087836"/>
    <w:rsid w:val="000A7762"/>
    <w:rsid w:val="000A7BF2"/>
    <w:rsid w:val="000B1A67"/>
    <w:rsid w:val="000B3BED"/>
    <w:rsid w:val="000D003D"/>
    <w:rsid w:val="000D3870"/>
    <w:rsid w:val="000D4196"/>
    <w:rsid w:val="000E36B4"/>
    <w:rsid w:val="000F292E"/>
    <w:rsid w:val="0010088F"/>
    <w:rsid w:val="0010453E"/>
    <w:rsid w:val="00107DEC"/>
    <w:rsid w:val="00132D88"/>
    <w:rsid w:val="001355F6"/>
    <w:rsid w:val="0013743D"/>
    <w:rsid w:val="00137490"/>
    <w:rsid w:val="00153D12"/>
    <w:rsid w:val="00155C15"/>
    <w:rsid w:val="00160F1A"/>
    <w:rsid w:val="00166F0D"/>
    <w:rsid w:val="001831F5"/>
    <w:rsid w:val="00195081"/>
    <w:rsid w:val="001D3368"/>
    <w:rsid w:val="001E3672"/>
    <w:rsid w:val="001E36F4"/>
    <w:rsid w:val="001E5DDD"/>
    <w:rsid w:val="001F294B"/>
    <w:rsid w:val="00222839"/>
    <w:rsid w:val="0023555D"/>
    <w:rsid w:val="00237DCF"/>
    <w:rsid w:val="0024091D"/>
    <w:rsid w:val="0024126D"/>
    <w:rsid w:val="00243352"/>
    <w:rsid w:val="00243378"/>
    <w:rsid w:val="00245924"/>
    <w:rsid w:val="0025505F"/>
    <w:rsid w:val="00281BE8"/>
    <w:rsid w:val="00285F91"/>
    <w:rsid w:val="002A4522"/>
    <w:rsid w:val="002A6AD7"/>
    <w:rsid w:val="002B7115"/>
    <w:rsid w:val="002C24FE"/>
    <w:rsid w:val="002C7684"/>
    <w:rsid w:val="002E5857"/>
    <w:rsid w:val="002F1A00"/>
    <w:rsid w:val="002F23E5"/>
    <w:rsid w:val="002F4F89"/>
    <w:rsid w:val="002F76DD"/>
    <w:rsid w:val="00303729"/>
    <w:rsid w:val="00313291"/>
    <w:rsid w:val="00336166"/>
    <w:rsid w:val="0034421E"/>
    <w:rsid w:val="00353137"/>
    <w:rsid w:val="0037393D"/>
    <w:rsid w:val="00381DB9"/>
    <w:rsid w:val="00383499"/>
    <w:rsid w:val="003836AF"/>
    <w:rsid w:val="00386F0E"/>
    <w:rsid w:val="00392C34"/>
    <w:rsid w:val="003B3F94"/>
    <w:rsid w:val="003C04B2"/>
    <w:rsid w:val="003C0BE6"/>
    <w:rsid w:val="003C2FA7"/>
    <w:rsid w:val="003D2E0E"/>
    <w:rsid w:val="003E6C68"/>
    <w:rsid w:val="003E7BC8"/>
    <w:rsid w:val="003F654D"/>
    <w:rsid w:val="00414B01"/>
    <w:rsid w:val="00433A56"/>
    <w:rsid w:val="00442415"/>
    <w:rsid w:val="00442943"/>
    <w:rsid w:val="004502C1"/>
    <w:rsid w:val="00457DC0"/>
    <w:rsid w:val="0047152C"/>
    <w:rsid w:val="004831C0"/>
    <w:rsid w:val="00493E59"/>
    <w:rsid w:val="004A6861"/>
    <w:rsid w:val="004B2008"/>
    <w:rsid w:val="004C002D"/>
    <w:rsid w:val="004D49CA"/>
    <w:rsid w:val="004D5661"/>
    <w:rsid w:val="004E344B"/>
    <w:rsid w:val="004F199C"/>
    <w:rsid w:val="004F389B"/>
    <w:rsid w:val="0051226A"/>
    <w:rsid w:val="00526E92"/>
    <w:rsid w:val="005477B6"/>
    <w:rsid w:val="005512FC"/>
    <w:rsid w:val="00564791"/>
    <w:rsid w:val="005739B6"/>
    <w:rsid w:val="00573DFA"/>
    <w:rsid w:val="0058018E"/>
    <w:rsid w:val="00580A1A"/>
    <w:rsid w:val="005855C8"/>
    <w:rsid w:val="005934AE"/>
    <w:rsid w:val="005A5318"/>
    <w:rsid w:val="005C4AB8"/>
    <w:rsid w:val="005C52A8"/>
    <w:rsid w:val="005D2DF6"/>
    <w:rsid w:val="005D6B2F"/>
    <w:rsid w:val="005F1D68"/>
    <w:rsid w:val="00602A56"/>
    <w:rsid w:val="00602FA4"/>
    <w:rsid w:val="0060607A"/>
    <w:rsid w:val="006064F0"/>
    <w:rsid w:val="00614259"/>
    <w:rsid w:val="0061548F"/>
    <w:rsid w:val="00615F1F"/>
    <w:rsid w:val="00617A36"/>
    <w:rsid w:val="006418F6"/>
    <w:rsid w:val="006447E3"/>
    <w:rsid w:val="00651FC4"/>
    <w:rsid w:val="00662D97"/>
    <w:rsid w:val="00673FED"/>
    <w:rsid w:val="006756B0"/>
    <w:rsid w:val="00684E07"/>
    <w:rsid w:val="006A2767"/>
    <w:rsid w:val="006B6E6C"/>
    <w:rsid w:val="006C3574"/>
    <w:rsid w:val="006F406D"/>
    <w:rsid w:val="006F4898"/>
    <w:rsid w:val="00701283"/>
    <w:rsid w:val="00702E50"/>
    <w:rsid w:val="00706420"/>
    <w:rsid w:val="007113A3"/>
    <w:rsid w:val="00717352"/>
    <w:rsid w:val="0073409B"/>
    <w:rsid w:val="00750B23"/>
    <w:rsid w:val="007656CA"/>
    <w:rsid w:val="00775A35"/>
    <w:rsid w:val="007816B1"/>
    <w:rsid w:val="00785E04"/>
    <w:rsid w:val="00796885"/>
    <w:rsid w:val="007D079D"/>
    <w:rsid w:val="007F0D7F"/>
    <w:rsid w:val="007F27B6"/>
    <w:rsid w:val="00820CDB"/>
    <w:rsid w:val="00833D39"/>
    <w:rsid w:val="00834FFF"/>
    <w:rsid w:val="00835E68"/>
    <w:rsid w:val="00843238"/>
    <w:rsid w:val="008539C7"/>
    <w:rsid w:val="008618E1"/>
    <w:rsid w:val="00865869"/>
    <w:rsid w:val="00881DF7"/>
    <w:rsid w:val="008955A8"/>
    <w:rsid w:val="008A0E3B"/>
    <w:rsid w:val="008B047B"/>
    <w:rsid w:val="008B0BC6"/>
    <w:rsid w:val="008B39DE"/>
    <w:rsid w:val="008D2150"/>
    <w:rsid w:val="008E69FB"/>
    <w:rsid w:val="008F1119"/>
    <w:rsid w:val="009070E5"/>
    <w:rsid w:val="00934004"/>
    <w:rsid w:val="009368B6"/>
    <w:rsid w:val="00936DFA"/>
    <w:rsid w:val="00940EEB"/>
    <w:rsid w:val="00942897"/>
    <w:rsid w:val="00957C01"/>
    <w:rsid w:val="00987953"/>
    <w:rsid w:val="009901EC"/>
    <w:rsid w:val="009908D2"/>
    <w:rsid w:val="009A1A0C"/>
    <w:rsid w:val="009A7ED1"/>
    <w:rsid w:val="009D64F9"/>
    <w:rsid w:val="009F0688"/>
    <w:rsid w:val="009F1A34"/>
    <w:rsid w:val="009F4CA6"/>
    <w:rsid w:val="00A11A7C"/>
    <w:rsid w:val="00A3279D"/>
    <w:rsid w:val="00A33D1B"/>
    <w:rsid w:val="00A36A57"/>
    <w:rsid w:val="00A57A8F"/>
    <w:rsid w:val="00A63D9B"/>
    <w:rsid w:val="00A653C8"/>
    <w:rsid w:val="00A820BC"/>
    <w:rsid w:val="00A83381"/>
    <w:rsid w:val="00A94834"/>
    <w:rsid w:val="00AA0EF8"/>
    <w:rsid w:val="00AB4631"/>
    <w:rsid w:val="00AB4C97"/>
    <w:rsid w:val="00AC152F"/>
    <w:rsid w:val="00AD3086"/>
    <w:rsid w:val="00AD496D"/>
    <w:rsid w:val="00AE7FE5"/>
    <w:rsid w:val="00AF6B82"/>
    <w:rsid w:val="00AF743E"/>
    <w:rsid w:val="00B03FB2"/>
    <w:rsid w:val="00B06798"/>
    <w:rsid w:val="00B06D8C"/>
    <w:rsid w:val="00B122B0"/>
    <w:rsid w:val="00B34B4E"/>
    <w:rsid w:val="00B50DDA"/>
    <w:rsid w:val="00B614F0"/>
    <w:rsid w:val="00B64245"/>
    <w:rsid w:val="00B65995"/>
    <w:rsid w:val="00B7096A"/>
    <w:rsid w:val="00B8219B"/>
    <w:rsid w:val="00B82283"/>
    <w:rsid w:val="00BB0DE2"/>
    <w:rsid w:val="00BC56FA"/>
    <w:rsid w:val="00BD7D87"/>
    <w:rsid w:val="00BE10E9"/>
    <w:rsid w:val="00BE22AB"/>
    <w:rsid w:val="00BE27C6"/>
    <w:rsid w:val="00BE3142"/>
    <w:rsid w:val="00BE326F"/>
    <w:rsid w:val="00BF1FD2"/>
    <w:rsid w:val="00BF26CA"/>
    <w:rsid w:val="00C01F71"/>
    <w:rsid w:val="00C1392A"/>
    <w:rsid w:val="00C15107"/>
    <w:rsid w:val="00C169B5"/>
    <w:rsid w:val="00C17B48"/>
    <w:rsid w:val="00C21E82"/>
    <w:rsid w:val="00C316D4"/>
    <w:rsid w:val="00C3336B"/>
    <w:rsid w:val="00C3340C"/>
    <w:rsid w:val="00C42869"/>
    <w:rsid w:val="00C5534A"/>
    <w:rsid w:val="00C70180"/>
    <w:rsid w:val="00C828D1"/>
    <w:rsid w:val="00C832FE"/>
    <w:rsid w:val="00C90A2B"/>
    <w:rsid w:val="00C90F3B"/>
    <w:rsid w:val="00C918DC"/>
    <w:rsid w:val="00C92052"/>
    <w:rsid w:val="00C959F4"/>
    <w:rsid w:val="00CA4ABF"/>
    <w:rsid w:val="00CA7B4A"/>
    <w:rsid w:val="00CB2B19"/>
    <w:rsid w:val="00CB58C6"/>
    <w:rsid w:val="00CC5893"/>
    <w:rsid w:val="00CD3B22"/>
    <w:rsid w:val="00CD4125"/>
    <w:rsid w:val="00CD71F3"/>
    <w:rsid w:val="00CE5F99"/>
    <w:rsid w:val="00CF1715"/>
    <w:rsid w:val="00D12D78"/>
    <w:rsid w:val="00D21ACB"/>
    <w:rsid w:val="00D21E5E"/>
    <w:rsid w:val="00D27ADD"/>
    <w:rsid w:val="00D315A3"/>
    <w:rsid w:val="00D44D27"/>
    <w:rsid w:val="00D82966"/>
    <w:rsid w:val="00D846B6"/>
    <w:rsid w:val="00D85CA7"/>
    <w:rsid w:val="00D944F7"/>
    <w:rsid w:val="00DA3D44"/>
    <w:rsid w:val="00DA5D80"/>
    <w:rsid w:val="00DA78A9"/>
    <w:rsid w:val="00DA79BE"/>
    <w:rsid w:val="00DB1E4E"/>
    <w:rsid w:val="00DB3335"/>
    <w:rsid w:val="00DD4AF5"/>
    <w:rsid w:val="00DD541A"/>
    <w:rsid w:val="00DE27DC"/>
    <w:rsid w:val="00DE5DEE"/>
    <w:rsid w:val="00DF4DA1"/>
    <w:rsid w:val="00E105C7"/>
    <w:rsid w:val="00E111B2"/>
    <w:rsid w:val="00E17506"/>
    <w:rsid w:val="00E2285F"/>
    <w:rsid w:val="00E30F26"/>
    <w:rsid w:val="00E31B6D"/>
    <w:rsid w:val="00E42B73"/>
    <w:rsid w:val="00E62BE8"/>
    <w:rsid w:val="00E676A5"/>
    <w:rsid w:val="00E679AF"/>
    <w:rsid w:val="00E87798"/>
    <w:rsid w:val="00E90B56"/>
    <w:rsid w:val="00E96121"/>
    <w:rsid w:val="00EA0E30"/>
    <w:rsid w:val="00EA505A"/>
    <w:rsid w:val="00EB009F"/>
    <w:rsid w:val="00EB45B9"/>
    <w:rsid w:val="00EB6F5B"/>
    <w:rsid w:val="00EC7388"/>
    <w:rsid w:val="00EE7E57"/>
    <w:rsid w:val="00EF0AEC"/>
    <w:rsid w:val="00EF4D29"/>
    <w:rsid w:val="00F0539A"/>
    <w:rsid w:val="00F054D3"/>
    <w:rsid w:val="00F13A3D"/>
    <w:rsid w:val="00F1525D"/>
    <w:rsid w:val="00F22979"/>
    <w:rsid w:val="00F23198"/>
    <w:rsid w:val="00F55122"/>
    <w:rsid w:val="00F603DE"/>
    <w:rsid w:val="00F67B04"/>
    <w:rsid w:val="00F773ED"/>
    <w:rsid w:val="00F832FA"/>
    <w:rsid w:val="00F970B6"/>
    <w:rsid w:val="00F97D4A"/>
    <w:rsid w:val="00FA2B39"/>
    <w:rsid w:val="00FC445B"/>
    <w:rsid w:val="00FC48D2"/>
    <w:rsid w:val="00FC55E9"/>
    <w:rsid w:val="00FD0031"/>
    <w:rsid w:val="00FE0563"/>
    <w:rsid w:val="00FF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6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E6C6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3E6C68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E6C68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6C6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E6C68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E6C6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3F654D"/>
    <w:pPr>
      <w:ind w:left="720"/>
      <w:contextualSpacing/>
    </w:pPr>
  </w:style>
  <w:style w:type="paragraph" w:customStyle="1" w:styleId="ConsPlusTitle">
    <w:name w:val="ConsPlusTitle"/>
    <w:uiPriority w:val="99"/>
    <w:rsid w:val="00C3336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D829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602A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A56"/>
    <w:rPr>
      <w:rFonts w:ascii="Tahoma" w:eastAsia="Times New Roman" w:hAnsi="Tahoma" w:cs="Tahoma"/>
      <w:sz w:val="16"/>
      <w:szCs w:val="16"/>
    </w:rPr>
  </w:style>
  <w:style w:type="character" w:customStyle="1" w:styleId="FontStyle15">
    <w:name w:val="Font Style15"/>
    <w:uiPriority w:val="99"/>
    <w:rsid w:val="0058018E"/>
    <w:rPr>
      <w:rFonts w:ascii="Times New Roman" w:hAnsi="Times New Roman" w:cs="Times New Roman"/>
      <w:sz w:val="14"/>
      <w:szCs w:val="14"/>
    </w:rPr>
  </w:style>
  <w:style w:type="paragraph" w:customStyle="1" w:styleId="Style7">
    <w:name w:val="Style7"/>
    <w:basedOn w:val="a"/>
    <w:uiPriority w:val="99"/>
    <w:rsid w:val="0058018E"/>
    <w:pPr>
      <w:widowControl w:val="0"/>
      <w:autoSpaceDE w:val="0"/>
      <w:autoSpaceDN w:val="0"/>
      <w:adjustRightInd w:val="0"/>
      <w:spacing w:line="198" w:lineRule="exact"/>
      <w:jc w:val="center"/>
    </w:pPr>
  </w:style>
  <w:style w:type="character" w:customStyle="1" w:styleId="3">
    <w:name w:val="Основной текст (3)_"/>
    <w:basedOn w:val="a0"/>
    <w:link w:val="30"/>
    <w:rsid w:val="00386F0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6F0E"/>
    <w:pPr>
      <w:widowControl w:val="0"/>
      <w:shd w:val="clear" w:color="auto" w:fill="FFFFFF"/>
      <w:spacing w:after="540" w:line="0" w:lineRule="atLeast"/>
    </w:pPr>
    <w:rPr>
      <w:sz w:val="22"/>
      <w:szCs w:val="22"/>
    </w:rPr>
  </w:style>
  <w:style w:type="character" w:customStyle="1" w:styleId="312pt">
    <w:name w:val="Основной текст (3) + 12 pt;Полужирный"/>
    <w:basedOn w:val="3"/>
    <w:rsid w:val="00386F0E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386F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386F0E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a6">
    <w:name w:val="Колонтитул_"/>
    <w:basedOn w:val="a0"/>
    <w:rsid w:val="00386F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6"/>
    <w:rsid w:val="00386F0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Exact">
    <w:name w:val="Подпись к таблице Exact"/>
    <w:basedOn w:val="a0"/>
    <w:link w:val="a8"/>
    <w:rsid w:val="00386F0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386F0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"/>
    <w:basedOn w:val="21"/>
    <w:rsid w:val="00386F0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pt">
    <w:name w:val="Колонтитул + 11 pt;Не полужирный"/>
    <w:basedOn w:val="a6"/>
    <w:rsid w:val="00386F0E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95pt">
    <w:name w:val="Основной текст (3) + 9;5 pt"/>
    <w:basedOn w:val="3"/>
    <w:rsid w:val="00386F0E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386F0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511pt">
    <w:name w:val="Основной текст (5) + 11 pt"/>
    <w:basedOn w:val="51"/>
    <w:rsid w:val="00386F0E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85pt">
    <w:name w:val="Основной текст (5) + 8;5 pt"/>
    <w:basedOn w:val="51"/>
    <w:rsid w:val="00386F0E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86F0E"/>
    <w:pPr>
      <w:widowControl w:val="0"/>
      <w:shd w:val="clear" w:color="auto" w:fill="FFFFFF"/>
      <w:spacing w:after="60" w:line="0" w:lineRule="atLeast"/>
      <w:ind w:hanging="880"/>
    </w:pPr>
    <w:rPr>
      <w:b/>
      <w:bCs/>
      <w:sz w:val="22"/>
      <w:szCs w:val="22"/>
    </w:rPr>
  </w:style>
  <w:style w:type="paragraph" w:customStyle="1" w:styleId="a8">
    <w:name w:val="Подпись к таблице"/>
    <w:basedOn w:val="a"/>
    <w:link w:val="Exact"/>
    <w:rsid w:val="00386F0E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386F0E"/>
    <w:pPr>
      <w:widowControl w:val="0"/>
      <w:shd w:val="clear" w:color="auto" w:fill="FFFFFF"/>
      <w:spacing w:before="60" w:after="600" w:line="0" w:lineRule="atLeast"/>
    </w:pPr>
    <w:rPr>
      <w:sz w:val="19"/>
      <w:szCs w:val="19"/>
    </w:rPr>
  </w:style>
  <w:style w:type="table" w:styleId="a9">
    <w:name w:val="Table Grid"/>
    <w:basedOn w:val="a1"/>
    <w:locked/>
    <w:rsid w:val="00DD54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428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4289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9428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4289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83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56A07-AB4A-4D50-8205-A9067B69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3178</TotalTime>
  <Pages>1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Elena</cp:lastModifiedBy>
  <cp:revision>78</cp:revision>
  <cp:lastPrinted>2023-04-26T09:02:00Z</cp:lastPrinted>
  <dcterms:created xsi:type="dcterms:W3CDTF">2013-04-22T03:14:00Z</dcterms:created>
  <dcterms:modified xsi:type="dcterms:W3CDTF">2023-04-26T09:06:00Z</dcterms:modified>
</cp:coreProperties>
</file>