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29" w:rsidRDefault="001B2A29" w:rsidP="001B2A29"/>
    <w:p w:rsidR="001B2A29" w:rsidRDefault="001B2A29" w:rsidP="001B2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1B2A29" w:rsidRDefault="001B2A29" w:rsidP="001B2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Нововасюганского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B2A29" w:rsidRDefault="001B2A29" w:rsidP="001B2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1B2A29" w:rsidRDefault="001B2A29" w:rsidP="001B2A29">
      <w:pPr>
        <w:jc w:val="center"/>
        <w:rPr>
          <w:b/>
          <w:sz w:val="28"/>
          <w:szCs w:val="28"/>
        </w:rPr>
      </w:pPr>
    </w:p>
    <w:p w:rsidR="001B2A29" w:rsidRDefault="001B2A29" w:rsidP="001B2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B2A29" w:rsidRDefault="001B2A29" w:rsidP="001B2A29">
      <w:pPr>
        <w:rPr>
          <w:b/>
          <w:sz w:val="28"/>
          <w:szCs w:val="28"/>
        </w:rPr>
      </w:pPr>
    </w:p>
    <w:p w:rsidR="001B2A29" w:rsidRDefault="001B2A29" w:rsidP="001B2A29">
      <w:r>
        <w:t>«</w:t>
      </w:r>
      <w:r>
        <w:rPr>
          <w:u w:val="single"/>
        </w:rPr>
        <w:t>22</w:t>
      </w:r>
      <w:r>
        <w:t>» _</w:t>
      </w:r>
      <w:r>
        <w:rPr>
          <w:u w:val="single"/>
        </w:rPr>
        <w:t xml:space="preserve">11  </w:t>
      </w:r>
      <w:r>
        <w:t xml:space="preserve">_ 2017 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№ _</w:t>
      </w:r>
      <w:r>
        <w:rPr>
          <w:u w:val="single"/>
        </w:rPr>
        <w:t xml:space="preserve">100 </w:t>
      </w:r>
    </w:p>
    <w:p w:rsidR="001B2A29" w:rsidRDefault="001B2A29" w:rsidP="001B2A29"/>
    <w:p w:rsidR="001B2A29" w:rsidRDefault="001B2A29" w:rsidP="001B2A29"/>
    <w:p w:rsidR="001B2A29" w:rsidRDefault="001B2A29" w:rsidP="001B2A29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t xml:space="preserve">          </w:t>
      </w:r>
      <w:r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</w:t>
      </w:r>
    </w:p>
    <w:p w:rsidR="001B2A29" w:rsidRDefault="001B2A29" w:rsidP="001B2A29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Муниципального казенного учреждения</w:t>
      </w:r>
    </w:p>
    <w:p w:rsidR="001B2A29" w:rsidRDefault="001B2A29" w:rsidP="001B2A29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B2A29" w:rsidRDefault="001B2A29" w:rsidP="001B2A29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Каргасокского района Томской области от 29.03.2016 </w:t>
      </w:r>
    </w:p>
    <w:p w:rsidR="001B2A29" w:rsidRDefault="001B2A29" w:rsidP="001B2A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№ 25 «</w:t>
      </w:r>
      <w:r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</w:t>
      </w:r>
    </w:p>
    <w:p w:rsidR="001B2A29" w:rsidRDefault="001B2A29" w:rsidP="001B2A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ведения планов-графиков закупок для обеспечения </w:t>
      </w:r>
    </w:p>
    <w:p w:rsidR="001B2A29" w:rsidRDefault="001B2A29" w:rsidP="001B2A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нужд муниципального образования </w:t>
      </w:r>
    </w:p>
    <w:p w:rsidR="001B2A29" w:rsidRDefault="001B2A29" w:rsidP="001B2A29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1B2A29" w:rsidRDefault="001B2A29" w:rsidP="001B2A29">
      <w:pPr>
        <w:widowControl w:val="0"/>
        <w:autoSpaceDE w:val="0"/>
        <w:autoSpaceDN w:val="0"/>
        <w:adjustRightInd w:val="0"/>
      </w:pPr>
    </w:p>
    <w:p w:rsidR="001B2A29" w:rsidRDefault="001B2A29" w:rsidP="001B2A29"/>
    <w:p w:rsidR="001B2A29" w:rsidRDefault="001B2A29" w:rsidP="001B2A29">
      <w:pPr>
        <w:autoSpaceDE w:val="0"/>
        <w:autoSpaceDN w:val="0"/>
        <w:adjustRightInd w:val="0"/>
        <w:ind w:left="142"/>
        <w:jc w:val="both"/>
      </w:pPr>
      <w:r>
        <w:t xml:space="preserve">                       В целях совершенствования нормативного правового акта</w:t>
      </w:r>
    </w:p>
    <w:p w:rsidR="001B2A29" w:rsidRDefault="001B2A29" w:rsidP="001B2A29">
      <w:pPr>
        <w:pStyle w:val="ConsPlusNormal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2A29" w:rsidRDefault="001B2A29" w:rsidP="001B2A29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</w:t>
      </w:r>
      <w:r>
        <w:rPr>
          <w:rFonts w:ascii="Times New Roman" w:eastAsiaTheme="minorHAnsi" w:hAnsi="Times New Roman"/>
          <w:sz w:val="24"/>
          <w:szCs w:val="24"/>
        </w:rPr>
        <w:t xml:space="preserve">Муниципальное казенное учреждение администрация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Каргасокского района Томской области </w:t>
      </w:r>
      <w:r>
        <w:rPr>
          <w:rFonts w:ascii="Times New Roman" w:hAnsi="Times New Roman"/>
          <w:sz w:val="24"/>
          <w:szCs w:val="24"/>
        </w:rPr>
        <w:t>постановляет:</w:t>
      </w:r>
    </w:p>
    <w:p w:rsidR="001B2A29" w:rsidRDefault="001B2A29" w:rsidP="001B2A29">
      <w:pPr>
        <w:pStyle w:val="1"/>
        <w:jc w:val="left"/>
      </w:pPr>
    </w:p>
    <w:p w:rsidR="001B2A29" w:rsidRDefault="001B2A29" w:rsidP="001B2A29">
      <w:pPr>
        <w:pStyle w:val="a3"/>
        <w:numPr>
          <w:ilvl w:val="0"/>
          <w:numId w:val="14"/>
        </w:numPr>
        <w:ind w:left="0" w:firstLine="465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(приложение № 1 к </w:t>
      </w:r>
      <w:r>
        <w:rPr>
          <w:rFonts w:ascii="Times New Roman" w:eastAsiaTheme="minorHAnsi" w:hAnsi="Times New Roman"/>
          <w:sz w:val="24"/>
          <w:szCs w:val="24"/>
        </w:rPr>
        <w:t xml:space="preserve">постановлению </w:t>
      </w:r>
      <w:proofErr w:type="gramEnd"/>
    </w:p>
    <w:p w:rsidR="001B2A29" w:rsidRDefault="001B2A29" w:rsidP="001B2A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Муниципального казенного учреждения администрация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Каргасокского района Томской области от 29.03.2016 № 25 «</w:t>
      </w:r>
      <w:r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и ведения планов-графиков закупок для обеспечения </w:t>
      </w:r>
    </w:p>
    <w:p w:rsidR="001B2A29" w:rsidRDefault="001B2A29" w:rsidP="001B2A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нужд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поселение»)</w:t>
      </w:r>
    </w:p>
    <w:p w:rsidR="001B2A29" w:rsidRDefault="001B2A29" w:rsidP="001B2A29">
      <w:pPr>
        <w:jc w:val="both"/>
      </w:pPr>
      <w:r>
        <w:t>изложить в новой редакции согласно приложению к настоящему постановлению.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обнародования и распространяется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отношения, сложившиеся с 03 июля 2016 года.</w:t>
      </w:r>
    </w:p>
    <w:p w:rsidR="001B2A29" w:rsidRDefault="001B2A29" w:rsidP="001B2A29">
      <w:pPr>
        <w:jc w:val="both"/>
      </w:pPr>
      <w:r>
        <w:t xml:space="preserve">       3. Постановление подлежит официальному обнародованию  в соответствии с Уставом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поселение.</w:t>
      </w:r>
    </w:p>
    <w:p w:rsidR="001B2A29" w:rsidRDefault="001B2A29" w:rsidP="001B2A29">
      <w:pPr>
        <w:autoSpaceDE w:val="0"/>
        <w:autoSpaceDN w:val="0"/>
        <w:adjustRightInd w:val="0"/>
        <w:jc w:val="both"/>
      </w:pPr>
    </w:p>
    <w:p w:rsidR="001B2A29" w:rsidRDefault="001B2A29" w:rsidP="001B2A29"/>
    <w:p w:rsidR="001B2A29" w:rsidRDefault="001B2A29" w:rsidP="001B2A29"/>
    <w:p w:rsidR="001B2A29" w:rsidRDefault="001B2A29" w:rsidP="001B2A29"/>
    <w:p w:rsidR="001B2A29" w:rsidRDefault="001B2A29" w:rsidP="001B2A29"/>
    <w:p w:rsidR="001B2A29" w:rsidRDefault="001B2A29" w:rsidP="001B2A29"/>
    <w:p w:rsidR="001B2A29" w:rsidRDefault="001B2A29" w:rsidP="001B2A29">
      <w:r>
        <w:t xml:space="preserve">   Глава сельского поселения                                      П.Г. Лысенко</w:t>
      </w:r>
    </w:p>
    <w:p w:rsidR="001B2A29" w:rsidRDefault="001B2A29" w:rsidP="001B2A29"/>
    <w:p w:rsidR="001B2A29" w:rsidRDefault="001B2A29" w:rsidP="001B2A29"/>
    <w:p w:rsidR="001B2A29" w:rsidRDefault="001B2A29" w:rsidP="001B2A29"/>
    <w:p w:rsidR="001B2A29" w:rsidRDefault="001B2A29" w:rsidP="001B2A29"/>
    <w:p w:rsidR="001B2A29" w:rsidRDefault="001B2A29" w:rsidP="001B2A29"/>
    <w:p w:rsidR="001B2A29" w:rsidRDefault="001B2A29" w:rsidP="001B2A29"/>
    <w:p w:rsidR="001B2A29" w:rsidRDefault="001B2A29" w:rsidP="001B2A29">
      <w:pPr>
        <w:rPr>
          <w:sz w:val="20"/>
          <w:szCs w:val="20"/>
        </w:rPr>
      </w:pPr>
      <w:r>
        <w:rPr>
          <w:sz w:val="20"/>
          <w:szCs w:val="20"/>
        </w:rPr>
        <w:t xml:space="preserve">Е.Н. </w:t>
      </w:r>
      <w:proofErr w:type="spellStart"/>
      <w:r>
        <w:rPr>
          <w:sz w:val="20"/>
          <w:szCs w:val="20"/>
        </w:rPr>
        <w:t>Гринкевич</w:t>
      </w:r>
      <w:proofErr w:type="spellEnd"/>
    </w:p>
    <w:p w:rsidR="001B2A29" w:rsidRDefault="001B2A29" w:rsidP="001B2A29">
      <w:pPr>
        <w:rPr>
          <w:sz w:val="20"/>
          <w:szCs w:val="20"/>
        </w:rPr>
      </w:pPr>
      <w:r>
        <w:rPr>
          <w:sz w:val="20"/>
          <w:szCs w:val="20"/>
        </w:rPr>
        <w:t>29-294</w:t>
      </w:r>
    </w:p>
    <w:p w:rsidR="001B2A29" w:rsidRDefault="001B2A29" w:rsidP="001B2A29"/>
    <w:p w:rsidR="001B2A29" w:rsidRDefault="001B2A29" w:rsidP="001B2A29"/>
    <w:p w:rsidR="001B2A29" w:rsidRDefault="001B2A29" w:rsidP="001B2A29"/>
    <w:p w:rsidR="001B2A29" w:rsidRDefault="001B2A29" w:rsidP="001B2A29"/>
    <w:p w:rsidR="001B2A29" w:rsidRDefault="001B2A29" w:rsidP="001B2A2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1B2A29" w:rsidRDefault="001B2A29" w:rsidP="001B2A29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МКУ администрация</w:t>
      </w:r>
    </w:p>
    <w:p w:rsidR="001B2A29" w:rsidRDefault="001B2A29" w:rsidP="001B2A29">
      <w:pPr>
        <w:ind w:left="486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Нововасюганского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1B2A29" w:rsidRDefault="001B2A29" w:rsidP="001B2A29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>от  22.11.2017  № 100</w:t>
      </w:r>
    </w:p>
    <w:p w:rsidR="001B2A29" w:rsidRDefault="001B2A29" w:rsidP="001B2A29">
      <w:pPr>
        <w:jc w:val="center"/>
        <w:rPr>
          <w:sz w:val="28"/>
          <w:szCs w:val="28"/>
        </w:rPr>
      </w:pPr>
    </w:p>
    <w:p w:rsidR="001B2A29" w:rsidRDefault="001B2A29" w:rsidP="001B2A29">
      <w:pPr>
        <w:jc w:val="center"/>
        <w:rPr>
          <w:sz w:val="28"/>
          <w:szCs w:val="28"/>
        </w:rPr>
      </w:pPr>
    </w:p>
    <w:p w:rsidR="001B2A29" w:rsidRDefault="001B2A29" w:rsidP="001B2A29">
      <w:pPr>
        <w:ind w:firstLine="708"/>
        <w:jc w:val="center"/>
        <w:rPr>
          <w:b/>
        </w:rPr>
      </w:pPr>
      <w:r>
        <w:rPr>
          <w:b/>
        </w:rPr>
        <w:t xml:space="preserve">Порядок </w:t>
      </w:r>
    </w:p>
    <w:p w:rsidR="001B2A29" w:rsidRDefault="001B2A29" w:rsidP="001B2A2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формирования, утверждения и веден</w:t>
      </w:r>
      <w:r>
        <w:rPr>
          <w:rFonts w:ascii="Times New Roman" w:hAnsi="Times New Roman"/>
          <w:b/>
        </w:rPr>
        <w:t xml:space="preserve">ия планов-графиков закупок </w:t>
      </w:r>
      <w:r>
        <w:rPr>
          <w:rFonts w:ascii="Times New Roman" w:hAnsi="Times New Roman"/>
          <w:b/>
          <w:sz w:val="24"/>
          <w:szCs w:val="24"/>
        </w:rPr>
        <w:t xml:space="preserve">товаров, работ, услуг для обеспечения муниципальных нужд муниципального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(далее – Порядок)</w:t>
      </w:r>
    </w:p>
    <w:p w:rsidR="001B2A29" w:rsidRDefault="001B2A29" w:rsidP="001B2A29">
      <w:pPr>
        <w:ind w:firstLine="360"/>
        <w:jc w:val="center"/>
        <w:rPr>
          <w:b/>
        </w:rPr>
      </w:pP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единый порядок формирования, утверждения и ведения планов-графиков закупок товаров, работ, услуг для обеспечения нужд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организаций и учреждений,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от имени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а также учреждений,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созданных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</w:t>
      </w:r>
      <w:proofErr w:type="gramEnd"/>
      <w:r>
        <w:rPr>
          <w:rFonts w:ascii="Times New Roman" w:hAnsi="Times New Roman" w:cs="Times New Roman"/>
          <w:sz w:val="24"/>
          <w:szCs w:val="24"/>
        </w:rPr>
        <w:t>" (далее - Федеральный закон о контрактной системе).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Планы-графики закупок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формируются и утверждаются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10 рабочих дней: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муниципальными заказчиками, действующими от имени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бюджетными учреждениями, созданными 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за исключением закупок, осуществляемых в соответствии с </w:t>
      </w:r>
      <w:hyperlink r:id="rId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частями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автономными учреждениями, созданными 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муниципальными унитарными предприятиями в случае, предусмотренном 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бюджетными, автономными учреждениями, созданными 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муниципальными унитарными предприятиями, за исключением закупок, осуществляемых в соответствии с </w:t>
      </w:r>
      <w:hyperlink r:id="rId9" w:history="1">
        <w:proofErr w:type="gramStart"/>
        <w:r>
          <w:rPr>
            <w:rStyle w:val="a8"/>
            <w:rFonts w:ascii="Times New Roman" w:hAnsi="Times New Roman"/>
            <w:sz w:val="24"/>
            <w:szCs w:val="24"/>
            <w:highlight w:val="yellow"/>
          </w:rPr>
          <w:t>част</w:t>
        </w:r>
      </w:hyperlink>
      <w:r>
        <w:rPr>
          <w:rFonts w:ascii="Times New Roman" w:hAnsi="Times New Roman"/>
          <w:sz w:val="24"/>
          <w:szCs w:val="24"/>
          <w:highlight w:val="yellow"/>
        </w:rPr>
        <w:t>ями</w:t>
      </w:r>
      <w:proofErr w:type="gramEnd"/>
      <w:r>
        <w:rPr>
          <w:rFonts w:ascii="Times New Roman" w:hAnsi="Times New Roman"/>
          <w:sz w:val="24"/>
          <w:szCs w:val="24"/>
          <w:highlight w:val="yellow"/>
        </w:rPr>
        <w:t xml:space="preserve"> 2.1 и 6 статьи 15 Федерального закона о контрактной системе - со дня утверждения планов финансово-хозяйственной деятельности.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Планы-графики закупок формируются лицами, указанными в пункте </w:t>
      </w:r>
      <w:hyperlink r:id="rId10" w:anchor="Par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муниципальные заказчики, указанные в подпункте 1) пункта 2 настоящего Порядка - в сроки, установленные главными распорядителями средств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очередной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финансовый на рассмотрение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очередной финансовый год и плановый период на рассмотрение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</w:t>
      </w:r>
    </w:p>
    <w:p w:rsidR="001B2A29" w:rsidRDefault="001B2A29" w:rsidP="001B2A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финансово-хозяйственной деятельности;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юридические лица, указанные в подпункте 3) пункта 2 настоящего Порядка: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 не позднее 10 рабочих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очередной финансовый год на рассмотрение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юридические лица, указанные в подпункте 4) пункта 2 настоящего Порядка: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 не позднее 10 рабочих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очередной финансовый год на рассмотрение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5) </w:t>
      </w:r>
      <w:r>
        <w:rPr>
          <w:rFonts w:ascii="Times New Roman" w:hAnsi="Times New Roman"/>
          <w:sz w:val="24"/>
          <w:szCs w:val="24"/>
          <w:highlight w:val="yellow"/>
        </w:rPr>
        <w:t xml:space="preserve">муниципальные унитарные предприятия, </w:t>
      </w:r>
      <w:r>
        <w:rPr>
          <w:rFonts w:ascii="Times New Roman" w:hAnsi="Times New Roman" w:cs="Times New Roman"/>
          <w:sz w:val="24"/>
          <w:szCs w:val="24"/>
          <w:highlight w:val="yellow"/>
        </w:rPr>
        <w:t>указанные в подпункте 5 пункта 2 настоящего Порядка:</w:t>
      </w:r>
    </w:p>
    <w:p w:rsidR="001B2A29" w:rsidRDefault="001B2A29" w:rsidP="001B2A29">
      <w:pPr>
        <w:widowControl w:val="0"/>
        <w:autoSpaceDE w:val="0"/>
        <w:autoSpaceDN w:val="0"/>
        <w:adjustRightInd w:val="0"/>
        <w:ind w:firstLine="426"/>
        <w:jc w:val="both"/>
        <w:rPr>
          <w:highlight w:val="yellow"/>
        </w:rPr>
      </w:pPr>
      <w:r>
        <w:rPr>
          <w:highlight w:val="yellow"/>
        </w:rPr>
        <w:t>а) 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б) </w:t>
      </w:r>
      <w:r>
        <w:rPr>
          <w:rFonts w:ascii="Times New Roman" w:hAnsi="Times New Roman"/>
          <w:sz w:val="24"/>
          <w:szCs w:val="24"/>
          <w:highlight w:val="yellow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в сроки, установленные пунктом 2 настоящего Порядка, сформированные планы-графики закупок.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1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выдача предписания органами контроля, определенными </w:t>
      </w:r>
      <w:hyperlink r:id="rId1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статьей 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1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статьей 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пунктами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28 части 1 статьи 93 Федерального закона о контрактной системе 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 </w:t>
      </w:r>
    </w:p>
    <w:p w:rsidR="001B2A29" w:rsidRDefault="001B2A29" w:rsidP="001B2A2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1B2A29" w:rsidRDefault="001B2A29" w:rsidP="001B2A29">
      <w:pPr>
        <w:autoSpaceDE w:val="0"/>
        <w:autoSpaceDN w:val="0"/>
        <w:adjustRightInd w:val="0"/>
        <w:ind w:firstLine="426"/>
        <w:jc w:val="both"/>
      </w:pPr>
      <w: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t>определяемых</w:t>
      </w:r>
      <w:proofErr w:type="gramEnd"/>
      <w:r>
        <w:t xml:space="preserve"> в соответствии со статьей 22 Федерального закона о контрактной системе;</w:t>
      </w:r>
    </w:p>
    <w:p w:rsidR="001B2A29" w:rsidRDefault="001B2A29" w:rsidP="001B2A29">
      <w:pPr>
        <w:autoSpaceDE w:val="0"/>
        <w:autoSpaceDN w:val="0"/>
        <w:adjustRightInd w:val="0"/>
        <w:ind w:firstLine="426"/>
        <w:jc w:val="both"/>
      </w:pPr>
      <w:r>
        <w:t xml:space="preserve"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</w:t>
      </w:r>
      <w:r>
        <w:lastRenderedPageBreak/>
        <w:t>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1B2A29" w:rsidRDefault="001B2A29" w:rsidP="001B2A29">
      <w:pPr>
        <w:autoSpaceDE w:val="0"/>
        <w:autoSpaceDN w:val="0"/>
        <w:adjustRightInd w:val="0"/>
        <w:ind w:firstLine="426"/>
        <w:jc w:val="both"/>
      </w:pPr>
      <w:r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1B2A29" w:rsidRDefault="001B2A29" w:rsidP="001B2A29">
      <w:pPr>
        <w:autoSpaceDE w:val="0"/>
        <w:autoSpaceDN w:val="0"/>
        <w:adjustRightInd w:val="0"/>
        <w:ind w:firstLine="426"/>
        <w:jc w:val="both"/>
      </w:pPr>
      <w:r>
        <w:t xml:space="preserve">13. </w:t>
      </w:r>
      <w:proofErr w:type="gramStart"/>
      <w:r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1B2A29" w:rsidRDefault="001B2A29" w:rsidP="001B2A29">
      <w:pPr>
        <w:autoSpaceDE w:val="0"/>
        <w:autoSpaceDN w:val="0"/>
        <w:adjustRightInd w:val="0"/>
        <w:ind w:firstLine="426"/>
        <w:jc w:val="both"/>
      </w:pPr>
      <w:r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1B2A29" w:rsidRDefault="001B2A29" w:rsidP="001B2A29">
      <w:pPr>
        <w:pStyle w:val="a3"/>
      </w:pPr>
    </w:p>
    <w:p w:rsidR="007C7FDC" w:rsidRDefault="007C7FDC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1B2A29" w:rsidRDefault="001B2A29"/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Муниципальное казенное учреждение</w:t>
      </w:r>
    </w:p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Нововасюганского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60656B" w:rsidRDefault="0060656B" w:rsidP="0060656B">
      <w:pPr>
        <w:jc w:val="center"/>
        <w:rPr>
          <w:b/>
          <w:sz w:val="28"/>
          <w:szCs w:val="28"/>
        </w:rPr>
      </w:pPr>
    </w:p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C7FDC" w:rsidRDefault="007C7FDC" w:rsidP="007C7FDC">
      <w:pPr>
        <w:rPr>
          <w:b/>
          <w:sz w:val="28"/>
          <w:szCs w:val="28"/>
        </w:rPr>
      </w:pPr>
    </w:p>
    <w:p w:rsidR="007C7FDC" w:rsidRDefault="00082C72" w:rsidP="007C7FDC">
      <w:r>
        <w:t>«</w:t>
      </w:r>
      <w:r w:rsidR="00D744B9">
        <w:t xml:space="preserve">29» </w:t>
      </w:r>
      <w:r>
        <w:t>_</w:t>
      </w:r>
      <w:r w:rsidR="00D744B9" w:rsidRPr="00D744B9">
        <w:rPr>
          <w:u w:val="single"/>
        </w:rPr>
        <w:t>03</w:t>
      </w:r>
      <w:r w:rsidR="0060656B">
        <w:t>_ 201</w:t>
      </w:r>
      <w:r w:rsidR="009069A0">
        <w:t>6</w:t>
      </w:r>
      <w:r w:rsidR="00447AC3">
        <w:t xml:space="preserve"> </w:t>
      </w:r>
      <w:r w:rsidR="00FA62DB">
        <w:t xml:space="preserve">г.  </w:t>
      </w:r>
      <w:r w:rsidR="00FA62DB">
        <w:tab/>
      </w:r>
      <w:r w:rsidR="00FA62DB">
        <w:tab/>
      </w:r>
      <w:r w:rsidR="00FA62DB">
        <w:tab/>
      </w:r>
      <w:r w:rsidR="00FA62DB">
        <w:tab/>
      </w:r>
      <w:r w:rsidR="00FA62DB">
        <w:tab/>
      </w:r>
      <w:r w:rsidR="00FA62DB">
        <w:tab/>
      </w:r>
      <w:r w:rsidR="00FA62DB">
        <w:tab/>
        <w:t xml:space="preserve">      </w:t>
      </w:r>
      <w:r w:rsidR="00D744B9">
        <w:t xml:space="preserve">                   </w:t>
      </w:r>
      <w:r w:rsidR="00FA62DB">
        <w:t xml:space="preserve">        № _</w:t>
      </w:r>
      <w:r w:rsidR="00D744B9" w:rsidRPr="00D744B9">
        <w:rPr>
          <w:u w:val="single"/>
        </w:rPr>
        <w:t>25</w:t>
      </w:r>
      <w:r w:rsidR="007C7FDC" w:rsidRPr="00D744B9">
        <w:rPr>
          <w:u w:val="single"/>
        </w:rPr>
        <w:t xml:space="preserve"> </w:t>
      </w:r>
    </w:p>
    <w:p w:rsidR="007C7FDC" w:rsidRDefault="007C7FDC" w:rsidP="007C7FDC"/>
    <w:p w:rsidR="007C7FDC" w:rsidRDefault="002A7B1F" w:rsidP="002A7B1F">
      <w:pPr>
        <w:jc w:val="center"/>
      </w:pPr>
      <w:r>
        <w:t>(в редакции от 22.11.2017 № 100)</w:t>
      </w:r>
    </w:p>
    <w:p w:rsidR="002A7B1F" w:rsidRDefault="002A7B1F" w:rsidP="002A7B1F">
      <w:pPr>
        <w:jc w:val="center"/>
      </w:pPr>
    </w:p>
    <w:p w:rsidR="009069A0" w:rsidRPr="009069A0" w:rsidRDefault="007C7FDC" w:rsidP="009069A0">
      <w:pPr>
        <w:pStyle w:val="a3"/>
        <w:rPr>
          <w:rFonts w:ascii="Times New Roman" w:hAnsi="Times New Roman"/>
          <w:sz w:val="24"/>
          <w:szCs w:val="24"/>
        </w:rPr>
      </w:pPr>
      <w:r w:rsidRPr="00DC13D4">
        <w:t xml:space="preserve">      </w:t>
      </w:r>
      <w:r w:rsidR="009069A0" w:rsidRPr="009069A0"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</w:t>
      </w:r>
    </w:p>
    <w:p w:rsidR="009069A0" w:rsidRPr="009069A0" w:rsidRDefault="009069A0" w:rsidP="009069A0">
      <w:pPr>
        <w:pStyle w:val="a3"/>
        <w:rPr>
          <w:rFonts w:ascii="Times New Roman" w:hAnsi="Times New Roman"/>
          <w:sz w:val="24"/>
          <w:szCs w:val="24"/>
        </w:rPr>
      </w:pPr>
      <w:r w:rsidRPr="009069A0">
        <w:rPr>
          <w:rFonts w:ascii="Times New Roman" w:hAnsi="Times New Roman"/>
          <w:sz w:val="24"/>
          <w:szCs w:val="24"/>
        </w:rPr>
        <w:t xml:space="preserve">и ведения планов-графиков закупок для обеспечения </w:t>
      </w:r>
    </w:p>
    <w:p w:rsidR="009069A0" w:rsidRDefault="009069A0" w:rsidP="009069A0">
      <w:pPr>
        <w:pStyle w:val="a3"/>
        <w:rPr>
          <w:rFonts w:ascii="Times New Roman" w:hAnsi="Times New Roman"/>
          <w:sz w:val="24"/>
          <w:szCs w:val="24"/>
        </w:rPr>
      </w:pPr>
      <w:r w:rsidRPr="009069A0">
        <w:rPr>
          <w:rFonts w:ascii="Times New Roman" w:hAnsi="Times New Roman"/>
          <w:sz w:val="24"/>
          <w:szCs w:val="24"/>
        </w:rPr>
        <w:t xml:space="preserve">муниципальных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069A0" w:rsidRPr="009069A0" w:rsidRDefault="009069A0" w:rsidP="009069A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069A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</w:t>
      </w:r>
    </w:p>
    <w:p w:rsidR="007C7FDC" w:rsidRPr="009069A0" w:rsidRDefault="007C7FDC" w:rsidP="009069A0">
      <w:pPr>
        <w:widowControl w:val="0"/>
        <w:autoSpaceDE w:val="0"/>
        <w:autoSpaceDN w:val="0"/>
        <w:adjustRightInd w:val="0"/>
      </w:pPr>
    </w:p>
    <w:p w:rsidR="007C7FDC" w:rsidRPr="00DC13D4" w:rsidRDefault="007C7FDC" w:rsidP="007C7FDC"/>
    <w:p w:rsidR="00FB221D" w:rsidRPr="00FB221D" w:rsidRDefault="007C7FDC" w:rsidP="00FB221D">
      <w:pPr>
        <w:pStyle w:val="1"/>
        <w:jc w:val="left"/>
        <w:rPr>
          <w:rFonts w:ascii="Times New Roman" w:hAnsi="Times New Roman" w:cs="Times New Roman"/>
          <w:b w:val="0"/>
          <w:color w:val="auto"/>
        </w:rPr>
      </w:pPr>
      <w:r w:rsidRPr="00FB221D">
        <w:rPr>
          <w:b w:val="0"/>
        </w:rPr>
        <w:t xml:space="preserve">         </w:t>
      </w:r>
      <w:proofErr w:type="gramStart"/>
      <w:r w:rsidR="009069A0" w:rsidRPr="00FB221D">
        <w:rPr>
          <w:b w:val="0"/>
          <w:color w:val="auto"/>
        </w:rPr>
        <w:t xml:space="preserve">В </w:t>
      </w:r>
      <w:r w:rsidR="009069A0" w:rsidRPr="00FB221D">
        <w:rPr>
          <w:rFonts w:ascii="Times New Roman" w:hAnsi="Times New Roman"/>
          <w:b w:val="0"/>
          <w:color w:val="auto"/>
        </w:rPr>
        <w:t xml:space="preserve">соответствии со статьей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FB221D" w:rsidRPr="00FB221D">
        <w:rPr>
          <w:rFonts w:ascii="Times New Roman" w:hAnsi="Times New Roman" w:cs="Times New Roman"/>
          <w:b w:val="0"/>
          <w:color w:val="auto"/>
        </w:rPr>
        <w:t>Постановление Правительства РФ от 5 июня 2015 г. N 554</w:t>
      </w:r>
      <w:r w:rsidR="00FB221D" w:rsidRPr="00FB221D">
        <w:rPr>
          <w:rFonts w:ascii="Times New Roman" w:hAnsi="Times New Roman" w:cs="Times New Roman"/>
          <w:b w:val="0"/>
          <w:color w:val="auto"/>
        </w:rPr>
        <w:br/>
        <w:t>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 w:rsidR="00FB221D" w:rsidRPr="00FB221D">
        <w:rPr>
          <w:rFonts w:ascii="Times New Roman" w:hAnsi="Times New Roman" w:cs="Times New Roman"/>
          <w:b w:val="0"/>
          <w:color w:val="auto"/>
        </w:rPr>
        <w:t xml:space="preserve"> также о требованиях к форме плана-графика закупок товаров, работ, услуг"</w:t>
      </w:r>
    </w:p>
    <w:p w:rsidR="00AF69B2" w:rsidRDefault="00AF69B2" w:rsidP="009069A0"/>
    <w:p w:rsidR="00AF69B2" w:rsidRPr="00CD4EC5" w:rsidRDefault="00AF69B2" w:rsidP="00AF69B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D4EC5">
        <w:rPr>
          <w:rFonts w:ascii="Times New Roman" w:hAnsi="Times New Roman"/>
          <w:sz w:val="24"/>
          <w:szCs w:val="24"/>
        </w:rPr>
        <w:t>ПОСТАНОВЛЯЮ:</w:t>
      </w:r>
    </w:p>
    <w:p w:rsidR="00AF69B2" w:rsidRPr="00CD4EC5" w:rsidRDefault="00AF69B2" w:rsidP="00E92461"/>
    <w:p w:rsidR="009069A0" w:rsidRDefault="009069A0" w:rsidP="00333B7E">
      <w:pPr>
        <w:pStyle w:val="a3"/>
        <w:numPr>
          <w:ilvl w:val="0"/>
          <w:numId w:val="13"/>
        </w:numPr>
        <w:ind w:left="426" w:firstLine="159"/>
        <w:rPr>
          <w:rFonts w:ascii="Times New Roman" w:hAnsi="Times New Roman"/>
          <w:sz w:val="24"/>
          <w:szCs w:val="24"/>
        </w:rPr>
      </w:pPr>
      <w:r w:rsidRPr="00F32276">
        <w:rPr>
          <w:rFonts w:ascii="Times New Roman" w:hAnsi="Times New Roman"/>
          <w:sz w:val="24"/>
          <w:szCs w:val="24"/>
        </w:rPr>
        <w:t>Утвердить</w:t>
      </w:r>
      <w:r w:rsidRPr="00F32276">
        <w:rPr>
          <w:rFonts w:ascii="Times New Roman" w:hAnsi="Times New Roman"/>
          <w:b/>
          <w:sz w:val="24"/>
          <w:szCs w:val="24"/>
        </w:rPr>
        <w:t xml:space="preserve"> </w:t>
      </w:r>
      <w:r w:rsidRPr="00F32276">
        <w:rPr>
          <w:rFonts w:ascii="Times New Roman" w:hAnsi="Times New Roman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C732A2" w:rsidRPr="00F3227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C732A2" w:rsidRPr="00F3227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C732A2" w:rsidRPr="00F32276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0034DF">
        <w:rPr>
          <w:rFonts w:ascii="Times New Roman" w:hAnsi="Times New Roman"/>
          <w:sz w:val="24"/>
          <w:szCs w:val="24"/>
        </w:rPr>
        <w:t xml:space="preserve"> (</w:t>
      </w:r>
      <w:r w:rsidR="00F32276" w:rsidRPr="00F32276">
        <w:rPr>
          <w:rFonts w:ascii="Times New Roman" w:hAnsi="Times New Roman"/>
          <w:sz w:val="24"/>
          <w:szCs w:val="24"/>
        </w:rPr>
        <w:t>приложени</w:t>
      </w:r>
      <w:r w:rsidR="000034DF">
        <w:rPr>
          <w:rFonts w:ascii="Times New Roman" w:hAnsi="Times New Roman"/>
          <w:sz w:val="24"/>
          <w:szCs w:val="24"/>
        </w:rPr>
        <w:t>е № 1)</w:t>
      </w:r>
      <w:r w:rsidR="00F32276" w:rsidRPr="00F32276">
        <w:rPr>
          <w:rFonts w:ascii="Times New Roman" w:hAnsi="Times New Roman"/>
          <w:sz w:val="24"/>
          <w:szCs w:val="24"/>
        </w:rPr>
        <w:t>.</w:t>
      </w:r>
      <w:r w:rsidRPr="00F32276">
        <w:rPr>
          <w:rFonts w:ascii="Times New Roman" w:hAnsi="Times New Roman"/>
          <w:sz w:val="24"/>
          <w:szCs w:val="24"/>
        </w:rPr>
        <w:t xml:space="preserve"> </w:t>
      </w:r>
    </w:p>
    <w:p w:rsidR="00333B7E" w:rsidRPr="00333B7E" w:rsidRDefault="00333B7E" w:rsidP="00333B7E">
      <w:pPr>
        <w:pStyle w:val="ConsPlusNormal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9069A0" w:rsidRPr="00333B7E">
        <w:rPr>
          <w:rFonts w:ascii="Times New Roman" w:hAnsi="Times New Roman" w:cs="Times New Roman"/>
        </w:rPr>
        <w:t>2.</w:t>
      </w:r>
      <w:r w:rsidR="009069A0" w:rsidRPr="00F32276">
        <w:t xml:space="preserve"> </w:t>
      </w:r>
      <w:r w:rsidRPr="00F32276">
        <w:rPr>
          <w:rFonts w:ascii="Times New Roman" w:hAnsi="Times New Roman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proofErr w:type="spellStart"/>
      <w:r w:rsidRPr="00F3227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F32276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t xml:space="preserve"> </w:t>
      </w:r>
      <w:r w:rsidRPr="00333B7E">
        <w:rPr>
          <w:rFonts w:ascii="Times New Roman" w:eastAsiaTheme="minorHAnsi" w:hAnsi="Times New Roman"/>
          <w:sz w:val="24"/>
          <w:szCs w:val="24"/>
        </w:rPr>
        <w:t>в течение 3 дней со дня его утверждения подлежит размещению в Единой информационной системе в сфере закупок (</w:t>
      </w:r>
      <w:proofErr w:type="spellStart"/>
      <w:r w:rsidRPr="00333B7E">
        <w:rPr>
          <w:rFonts w:ascii="Times New Roman" w:eastAsiaTheme="minorHAnsi" w:hAnsi="Times New Roman"/>
          <w:sz w:val="24"/>
          <w:szCs w:val="24"/>
        </w:rPr>
        <w:t>www.zakupki.gov.ru</w:t>
      </w:r>
      <w:proofErr w:type="spellEnd"/>
      <w:r w:rsidRPr="00333B7E">
        <w:rPr>
          <w:rFonts w:ascii="Times New Roman" w:eastAsiaTheme="minorHAnsi" w:hAnsi="Times New Roman"/>
          <w:sz w:val="24"/>
          <w:szCs w:val="24"/>
        </w:rPr>
        <w:t>).</w:t>
      </w:r>
    </w:p>
    <w:p w:rsidR="00333B7E" w:rsidRDefault="00333B7E" w:rsidP="00333B7E">
      <w:pPr>
        <w:autoSpaceDE w:val="0"/>
        <w:autoSpaceDN w:val="0"/>
        <w:adjustRightInd w:val="0"/>
        <w:ind w:left="567" w:firstLine="33"/>
        <w:jc w:val="both"/>
      </w:pPr>
    </w:p>
    <w:p w:rsidR="009069A0" w:rsidRPr="00F32276" w:rsidRDefault="00333B7E" w:rsidP="009069A0">
      <w:pPr>
        <w:autoSpaceDE w:val="0"/>
        <w:autoSpaceDN w:val="0"/>
        <w:adjustRightInd w:val="0"/>
        <w:ind w:firstLine="600"/>
        <w:jc w:val="both"/>
      </w:pPr>
      <w:r>
        <w:t xml:space="preserve">3. </w:t>
      </w:r>
      <w:r w:rsidR="009069A0" w:rsidRPr="00F32276">
        <w:t>Настоящее постановление вступает в силу после его официального обнародования.</w:t>
      </w:r>
    </w:p>
    <w:p w:rsidR="00CD01ED" w:rsidRPr="00CD4EC5" w:rsidRDefault="00CD01ED" w:rsidP="007C7FDC"/>
    <w:p w:rsidR="00CD4EC5" w:rsidRPr="00CD4EC5" w:rsidRDefault="00CD4EC5" w:rsidP="007C7FDC"/>
    <w:p w:rsidR="007C7FDC" w:rsidRPr="00CD4EC5" w:rsidRDefault="007C7FDC" w:rsidP="007C7FDC"/>
    <w:p w:rsidR="007C7FDC" w:rsidRPr="00CD4EC5" w:rsidRDefault="007C7FDC" w:rsidP="007C7FDC"/>
    <w:p w:rsidR="007C7FDC" w:rsidRPr="00CD4EC5" w:rsidRDefault="007C7FDC" w:rsidP="007C7FDC"/>
    <w:p w:rsidR="007C7FDC" w:rsidRPr="00CD4EC5" w:rsidRDefault="007C7FDC" w:rsidP="007C7FDC">
      <w:r w:rsidRPr="00CD4EC5">
        <w:t xml:space="preserve">   Глава сельского поселения                                      </w:t>
      </w:r>
      <w:r w:rsidR="0060656B" w:rsidRPr="00CD4EC5">
        <w:t>П.Г. Лысенко</w:t>
      </w:r>
    </w:p>
    <w:p w:rsidR="003E5EF2" w:rsidRDefault="003E5EF2" w:rsidP="007C7FDC"/>
    <w:p w:rsidR="00CD4EC5" w:rsidRDefault="00CD4EC5" w:rsidP="007C7FDC"/>
    <w:p w:rsidR="004472DD" w:rsidRDefault="004472DD" w:rsidP="007C7FDC"/>
    <w:p w:rsidR="00CD01ED" w:rsidRDefault="00CD01ED" w:rsidP="007C7FDC"/>
    <w:p w:rsidR="00CD01ED" w:rsidRDefault="00CD01ED" w:rsidP="007C7FDC"/>
    <w:p w:rsidR="00CD01ED" w:rsidRDefault="00CD01ED" w:rsidP="007C7FDC"/>
    <w:p w:rsidR="00CD01ED" w:rsidRDefault="00CD01ED" w:rsidP="007C7FDC"/>
    <w:p w:rsidR="00CD01ED" w:rsidRDefault="00CD01ED" w:rsidP="007C7FDC"/>
    <w:p w:rsidR="00CD01ED" w:rsidRDefault="00CD01ED" w:rsidP="007C7FDC"/>
    <w:p w:rsidR="00F32276" w:rsidRDefault="00F32276" w:rsidP="007C7FDC"/>
    <w:p w:rsidR="00F32276" w:rsidRDefault="00F32276" w:rsidP="007C7FDC"/>
    <w:p w:rsidR="00F32276" w:rsidRDefault="00F32276" w:rsidP="007C7FDC"/>
    <w:p w:rsidR="00F32276" w:rsidRDefault="00F32276" w:rsidP="007C7FDC"/>
    <w:p w:rsidR="00F32276" w:rsidRDefault="00F32276" w:rsidP="007C7FDC"/>
    <w:p w:rsidR="00CD4EC5" w:rsidRDefault="00CD4EC5" w:rsidP="007C7FDC"/>
    <w:p w:rsidR="00667B43" w:rsidRPr="00883EAA" w:rsidRDefault="00667B43" w:rsidP="00667B43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883EAA">
        <w:rPr>
          <w:sz w:val="22"/>
          <w:szCs w:val="22"/>
        </w:rPr>
        <w:t>Приложение</w:t>
      </w:r>
      <w:r w:rsidR="000034DF">
        <w:rPr>
          <w:sz w:val="22"/>
          <w:szCs w:val="22"/>
        </w:rPr>
        <w:t xml:space="preserve"> № 1</w:t>
      </w:r>
    </w:p>
    <w:p w:rsidR="00CD4EC5" w:rsidRPr="00883EAA" w:rsidRDefault="00667B43" w:rsidP="00667B43">
      <w:pPr>
        <w:ind w:left="4860"/>
        <w:rPr>
          <w:sz w:val="22"/>
          <w:szCs w:val="22"/>
        </w:rPr>
      </w:pPr>
      <w:r w:rsidRPr="00883EAA">
        <w:rPr>
          <w:sz w:val="22"/>
          <w:szCs w:val="22"/>
        </w:rPr>
        <w:t>к постановлению</w:t>
      </w:r>
      <w:r w:rsidR="00CD4EC5" w:rsidRPr="00883EAA">
        <w:rPr>
          <w:sz w:val="22"/>
          <w:szCs w:val="22"/>
        </w:rPr>
        <w:t xml:space="preserve"> МКУ администрация</w:t>
      </w:r>
    </w:p>
    <w:p w:rsidR="00CD4EC5" w:rsidRPr="00883EAA" w:rsidRDefault="00CD4EC5" w:rsidP="00CD4EC5">
      <w:pPr>
        <w:ind w:left="4860"/>
        <w:rPr>
          <w:sz w:val="22"/>
          <w:szCs w:val="22"/>
        </w:rPr>
      </w:pPr>
      <w:proofErr w:type="spellStart"/>
      <w:r w:rsidRPr="00883EAA">
        <w:rPr>
          <w:sz w:val="22"/>
          <w:szCs w:val="22"/>
        </w:rPr>
        <w:t>Нововасюганского</w:t>
      </w:r>
      <w:proofErr w:type="spellEnd"/>
      <w:r w:rsidRPr="00883EAA">
        <w:rPr>
          <w:sz w:val="22"/>
          <w:szCs w:val="22"/>
        </w:rPr>
        <w:t xml:space="preserve"> сельского поселения</w:t>
      </w:r>
    </w:p>
    <w:p w:rsidR="00CD4EC5" w:rsidRPr="00883EAA" w:rsidRDefault="00CD4EC5" w:rsidP="00CD4EC5">
      <w:pPr>
        <w:ind w:left="4860"/>
        <w:rPr>
          <w:sz w:val="22"/>
          <w:szCs w:val="22"/>
        </w:rPr>
      </w:pPr>
      <w:r w:rsidRPr="00883EAA">
        <w:rPr>
          <w:sz w:val="22"/>
          <w:szCs w:val="22"/>
        </w:rPr>
        <w:t xml:space="preserve">от  </w:t>
      </w:r>
      <w:r w:rsidR="00D744B9">
        <w:rPr>
          <w:sz w:val="22"/>
          <w:szCs w:val="22"/>
        </w:rPr>
        <w:t>29</w:t>
      </w:r>
      <w:r w:rsidRPr="00883EAA">
        <w:rPr>
          <w:sz w:val="22"/>
          <w:szCs w:val="22"/>
        </w:rPr>
        <w:t>.</w:t>
      </w:r>
      <w:r w:rsidR="00D744B9">
        <w:rPr>
          <w:sz w:val="22"/>
          <w:szCs w:val="22"/>
        </w:rPr>
        <w:t>03</w:t>
      </w:r>
      <w:r w:rsidRPr="00883EAA">
        <w:rPr>
          <w:sz w:val="22"/>
          <w:szCs w:val="22"/>
        </w:rPr>
        <w:t>.201</w:t>
      </w:r>
      <w:r w:rsidR="006A048F">
        <w:rPr>
          <w:sz w:val="22"/>
          <w:szCs w:val="22"/>
        </w:rPr>
        <w:t>6</w:t>
      </w:r>
      <w:r w:rsidRPr="00883EAA">
        <w:rPr>
          <w:sz w:val="22"/>
          <w:szCs w:val="22"/>
        </w:rPr>
        <w:t xml:space="preserve">  № </w:t>
      </w:r>
      <w:r w:rsidR="00D744B9">
        <w:rPr>
          <w:sz w:val="22"/>
          <w:szCs w:val="22"/>
        </w:rPr>
        <w:t>25</w:t>
      </w:r>
    </w:p>
    <w:p w:rsidR="00CD4EC5" w:rsidRPr="00163D50" w:rsidRDefault="00CD4EC5" w:rsidP="00CD4EC5">
      <w:pPr>
        <w:jc w:val="center"/>
        <w:rPr>
          <w:sz w:val="28"/>
          <w:szCs w:val="28"/>
        </w:rPr>
      </w:pPr>
    </w:p>
    <w:p w:rsidR="00EE3EE8" w:rsidRPr="00163D50" w:rsidRDefault="00EE3EE8" w:rsidP="00CD4EC5">
      <w:pPr>
        <w:jc w:val="center"/>
        <w:rPr>
          <w:sz w:val="28"/>
          <w:szCs w:val="28"/>
        </w:rPr>
      </w:pPr>
    </w:p>
    <w:p w:rsidR="002A7B1F" w:rsidRPr="006A048F" w:rsidRDefault="002A7B1F" w:rsidP="002A7B1F">
      <w:pPr>
        <w:ind w:firstLine="708"/>
        <w:jc w:val="center"/>
        <w:rPr>
          <w:b/>
        </w:rPr>
      </w:pPr>
      <w:r w:rsidRPr="006A048F">
        <w:rPr>
          <w:b/>
        </w:rPr>
        <w:t xml:space="preserve">Порядок </w:t>
      </w:r>
    </w:p>
    <w:p w:rsidR="002A7B1F" w:rsidRPr="006A048F" w:rsidRDefault="002A7B1F" w:rsidP="002A7B1F">
      <w:pPr>
        <w:pStyle w:val="a3"/>
        <w:jc w:val="center"/>
        <w:rPr>
          <w:rFonts w:ascii="Times New Roman" w:hAnsi="Times New Roman"/>
          <w:b/>
        </w:rPr>
      </w:pPr>
      <w:r w:rsidRPr="006A048F">
        <w:rPr>
          <w:rFonts w:ascii="Times New Roman" w:hAnsi="Times New Roman"/>
          <w:b/>
          <w:sz w:val="24"/>
          <w:szCs w:val="24"/>
        </w:rPr>
        <w:t>формирования, утверждения и веден</w:t>
      </w:r>
      <w:r w:rsidRPr="006A048F">
        <w:rPr>
          <w:rFonts w:ascii="Times New Roman" w:hAnsi="Times New Roman"/>
          <w:b/>
        </w:rPr>
        <w:t xml:space="preserve">ия планов-графиков закупок </w:t>
      </w:r>
      <w:r w:rsidRPr="006A048F">
        <w:rPr>
          <w:rFonts w:ascii="Times New Roman" w:hAnsi="Times New Roman"/>
          <w:b/>
          <w:sz w:val="24"/>
          <w:szCs w:val="24"/>
        </w:rPr>
        <w:t xml:space="preserve">товаров, работ, услуг для обеспечения муниципальных нужд муниципального образования </w:t>
      </w:r>
      <w:proofErr w:type="spellStart"/>
      <w:r w:rsidRPr="006A048F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Pr="006A048F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6A048F">
        <w:rPr>
          <w:rFonts w:ascii="Times New Roman" w:hAnsi="Times New Roman"/>
          <w:b/>
        </w:rPr>
        <w:t xml:space="preserve"> </w:t>
      </w:r>
      <w:r w:rsidRPr="006A048F">
        <w:rPr>
          <w:rFonts w:ascii="Times New Roman" w:hAnsi="Times New Roman"/>
          <w:b/>
          <w:sz w:val="24"/>
          <w:szCs w:val="24"/>
        </w:rPr>
        <w:t>(далее – Порядок)</w:t>
      </w:r>
    </w:p>
    <w:p w:rsidR="002A7B1F" w:rsidRPr="00F32276" w:rsidRDefault="002A7B1F" w:rsidP="002A7B1F">
      <w:pPr>
        <w:ind w:firstLine="360"/>
        <w:jc w:val="center"/>
        <w:rPr>
          <w:b/>
        </w:rPr>
      </w:pP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D09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единый порядок формирования, утверждения и ведения планов-графиков закупок товаров, работ, услуг для обеспечения нужд </w:t>
      </w:r>
      <w:r w:rsidRPr="00ED0920">
        <w:rPr>
          <w:rFonts w:ascii="Times New Roman" w:eastAsiaTheme="minorHAnsi" w:hAnsi="Times New Roman" w:cs="Times New Roman"/>
          <w:sz w:val="24"/>
          <w:szCs w:val="24"/>
        </w:rPr>
        <w:t xml:space="preserve">организаций и учреждений, </w:t>
      </w:r>
      <w:r w:rsidRPr="00ED0920">
        <w:rPr>
          <w:rFonts w:ascii="Times New Roman" w:hAnsi="Times New Roman" w:cs="Times New Roman"/>
          <w:sz w:val="24"/>
          <w:szCs w:val="24"/>
        </w:rPr>
        <w:t xml:space="preserve">действующих от имени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а также учреждений, </w:t>
      </w:r>
      <w:r w:rsidRPr="00ED0920">
        <w:rPr>
          <w:rFonts w:ascii="Times New Roman" w:eastAsiaTheme="minorHAnsi" w:hAnsi="Times New Roman" w:cs="Times New Roman"/>
          <w:sz w:val="24"/>
          <w:szCs w:val="24"/>
        </w:rPr>
        <w:t xml:space="preserve">созданных </w:t>
      </w:r>
      <w:r w:rsidRPr="00ED0920">
        <w:rPr>
          <w:rFonts w:ascii="Times New Roman" w:hAnsi="Times New Roman" w:cs="Times New Roman"/>
          <w:sz w:val="24"/>
          <w:szCs w:val="24"/>
        </w:rPr>
        <w:t xml:space="preserve">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>, 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>" (далее - Федеральный закон о контрактной системе).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0920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Par2"/>
      <w:bookmarkEnd w:id="0"/>
      <w:r w:rsidRPr="00ED0920">
        <w:rPr>
          <w:rFonts w:ascii="Times New Roman" w:hAnsi="Times New Roman" w:cs="Times New Roman"/>
          <w:sz w:val="24"/>
          <w:szCs w:val="24"/>
        </w:rPr>
        <w:t xml:space="preserve">Планы-графики закупок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формируются и утверждаются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в течение 10 рабочих дней: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1) муниципальными заказчиками, действующими от имени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ED0920">
        <w:rPr>
          <w:rFonts w:ascii="Times New Roman" w:hAnsi="Times New Roman" w:cs="Times New Roman"/>
          <w:sz w:val="24"/>
          <w:szCs w:val="24"/>
        </w:rPr>
        <w:t xml:space="preserve">2) бюджетными учреждениями, созданными 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за исключением закупок, осуществляемых в соответствии с </w:t>
      </w:r>
      <w:hyperlink r:id="rId16" w:history="1">
        <w:r w:rsidRPr="00ED0920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ED0920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3) автономными учреждениями, созданными 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муниципальными унитарными предприятиями в случае, предусмотренном </w:t>
      </w:r>
      <w:hyperlink r:id="rId18" w:history="1">
        <w:r w:rsidRPr="00ED0920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4) бюджетными, автономными учреждениями, созданными муниципальным образованием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9" w:history="1">
        <w:r w:rsidRPr="00ED0920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5)</w:t>
      </w:r>
      <w:r w:rsidRPr="00ED0920">
        <w:rPr>
          <w:rFonts w:ascii="Times New Roman" w:hAnsi="Times New Roman"/>
          <w:sz w:val="24"/>
          <w:szCs w:val="24"/>
        </w:rPr>
        <w:t xml:space="preserve"> </w:t>
      </w:r>
      <w:r w:rsidRPr="000D75B5">
        <w:rPr>
          <w:rFonts w:ascii="Times New Roman" w:hAnsi="Times New Roman"/>
          <w:sz w:val="24"/>
          <w:szCs w:val="24"/>
          <w:highlight w:val="yellow"/>
        </w:rPr>
        <w:t>муниципальными унитарными предприятиями</w:t>
      </w:r>
      <w:r>
        <w:rPr>
          <w:rFonts w:ascii="Times New Roman" w:hAnsi="Times New Roman"/>
          <w:sz w:val="24"/>
          <w:szCs w:val="24"/>
          <w:highlight w:val="yellow"/>
        </w:rPr>
        <w:t xml:space="preserve">, за исключением закупок, </w:t>
      </w:r>
      <w:r w:rsidRPr="000D75B5">
        <w:rPr>
          <w:rFonts w:ascii="Times New Roman" w:hAnsi="Times New Roman"/>
          <w:sz w:val="24"/>
          <w:szCs w:val="24"/>
          <w:highlight w:val="yellow"/>
        </w:rPr>
        <w:t>осуществл</w:t>
      </w:r>
      <w:r>
        <w:rPr>
          <w:rFonts w:ascii="Times New Roman" w:hAnsi="Times New Roman"/>
          <w:sz w:val="24"/>
          <w:szCs w:val="24"/>
          <w:highlight w:val="yellow"/>
        </w:rPr>
        <w:t>яемых</w:t>
      </w:r>
      <w:r w:rsidRPr="000D75B5">
        <w:rPr>
          <w:rFonts w:ascii="Times New Roman" w:hAnsi="Times New Roman"/>
          <w:sz w:val="24"/>
          <w:szCs w:val="24"/>
          <w:highlight w:val="yellow"/>
        </w:rPr>
        <w:t xml:space="preserve"> в соответствии с </w:t>
      </w:r>
      <w:hyperlink r:id="rId20" w:history="1">
        <w:proofErr w:type="gramStart"/>
        <w:r w:rsidRPr="000D75B5">
          <w:rPr>
            <w:rFonts w:ascii="Times New Roman" w:hAnsi="Times New Roman"/>
            <w:sz w:val="24"/>
            <w:szCs w:val="24"/>
            <w:highlight w:val="yellow"/>
          </w:rPr>
          <w:t>част</w:t>
        </w:r>
      </w:hyperlink>
      <w:r>
        <w:rPr>
          <w:rFonts w:ascii="Times New Roman" w:hAnsi="Times New Roman"/>
          <w:sz w:val="24"/>
          <w:szCs w:val="24"/>
          <w:highlight w:val="yellow"/>
        </w:rPr>
        <w:t>ями</w:t>
      </w:r>
      <w:proofErr w:type="gramEnd"/>
      <w:r w:rsidRPr="000D75B5">
        <w:rPr>
          <w:rFonts w:ascii="Times New Roman" w:hAnsi="Times New Roman"/>
          <w:sz w:val="24"/>
          <w:szCs w:val="24"/>
          <w:highlight w:val="yellow"/>
        </w:rPr>
        <w:t xml:space="preserve"> 2.1</w:t>
      </w:r>
      <w:r>
        <w:rPr>
          <w:rFonts w:ascii="Times New Roman" w:hAnsi="Times New Roman"/>
          <w:sz w:val="24"/>
          <w:szCs w:val="24"/>
          <w:highlight w:val="yellow"/>
        </w:rPr>
        <w:t xml:space="preserve"> и 6</w:t>
      </w:r>
      <w:r w:rsidRPr="000D75B5">
        <w:rPr>
          <w:rFonts w:ascii="Times New Roman" w:hAnsi="Times New Roman"/>
          <w:sz w:val="24"/>
          <w:szCs w:val="24"/>
          <w:highlight w:val="yellow"/>
        </w:rPr>
        <w:t xml:space="preserve"> статьи 15 Федерального закона о контрактной системе - со дня утверждения планов финансово-хозяйственной деятельности.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3. Планы-графики закупок формируются лицами, указанными в пункте </w:t>
      </w:r>
      <w:hyperlink w:anchor="Par2" w:history="1">
        <w:r w:rsidRPr="00ED09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1) муниципальные заказчики, указанные в подпункте 1) пункта 2 настоящего Порядка - в сроки, установленные главными распорядителями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>: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lastRenderedPageBreak/>
        <w:t xml:space="preserve">а)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очередной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финансовый на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</w:t>
      </w:r>
    </w:p>
    <w:p w:rsidR="002A7B1F" w:rsidRPr="00ED0920" w:rsidRDefault="002A7B1F" w:rsidP="002A7B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финансово-хозяйственной деятельности;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3) юридические лица, указанные в подпункте 3) пункта 2 настоящего Порядка: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 не позднее 10 рабочих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на рассмотрение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4) юридические лица, указанные в подпункте 4) пункта 2 настоящего Порядка: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 не позднее 10 рабочих дней со дня внесения проекта решения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на рассмотрение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2A7B1F" w:rsidRPr="00D17557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17A83">
        <w:rPr>
          <w:rFonts w:ascii="Times New Roman" w:hAnsi="Times New Roman" w:cs="Times New Roman"/>
          <w:sz w:val="24"/>
          <w:szCs w:val="24"/>
          <w:highlight w:val="yellow"/>
        </w:rPr>
        <w:t xml:space="preserve">5) </w:t>
      </w:r>
      <w:r w:rsidRPr="00D17557">
        <w:rPr>
          <w:rFonts w:ascii="Times New Roman" w:hAnsi="Times New Roman"/>
          <w:sz w:val="24"/>
          <w:szCs w:val="24"/>
          <w:highlight w:val="yellow"/>
        </w:rPr>
        <w:t xml:space="preserve">муниципальные унитарные предприятия, </w:t>
      </w:r>
      <w:r>
        <w:rPr>
          <w:rFonts w:ascii="Times New Roman" w:hAnsi="Times New Roman" w:cs="Times New Roman"/>
          <w:sz w:val="24"/>
          <w:szCs w:val="24"/>
          <w:highlight w:val="yellow"/>
        </w:rPr>
        <w:t>указанные в подпункте 5</w:t>
      </w:r>
      <w:r w:rsidRPr="00D17557">
        <w:rPr>
          <w:rFonts w:ascii="Times New Roman" w:hAnsi="Times New Roman" w:cs="Times New Roman"/>
          <w:sz w:val="24"/>
          <w:szCs w:val="24"/>
          <w:highlight w:val="yellow"/>
        </w:rPr>
        <w:t xml:space="preserve"> пункта 2 настоящего Порядка:</w:t>
      </w:r>
    </w:p>
    <w:p w:rsidR="002A7B1F" w:rsidRPr="00D45023" w:rsidRDefault="002A7B1F" w:rsidP="002A7B1F">
      <w:pPr>
        <w:widowControl w:val="0"/>
        <w:autoSpaceDE w:val="0"/>
        <w:autoSpaceDN w:val="0"/>
        <w:adjustRightInd w:val="0"/>
        <w:ind w:firstLine="426"/>
        <w:jc w:val="both"/>
        <w:rPr>
          <w:highlight w:val="yellow"/>
        </w:rPr>
      </w:pPr>
      <w:r w:rsidRPr="00D17557">
        <w:rPr>
          <w:highlight w:val="yellow"/>
        </w:rPr>
        <w:t xml:space="preserve">а) </w:t>
      </w:r>
      <w:r>
        <w:rPr>
          <w:highlight w:val="yellow"/>
        </w:rPr>
        <w:t>формируют планы-графики закупок</w:t>
      </w:r>
      <w:r w:rsidRPr="00D45023">
        <w:rPr>
          <w:highlight w:val="yellow"/>
        </w:rPr>
        <w:t xml:space="preserve"> </w:t>
      </w:r>
      <w:r w:rsidRPr="00D17557">
        <w:rPr>
          <w:highlight w:val="yellow"/>
        </w:rPr>
        <w:t>при планировании в соответствии с законодательством Российской Федерации их финанс</w:t>
      </w:r>
      <w:r>
        <w:rPr>
          <w:highlight w:val="yellow"/>
        </w:rPr>
        <w:t>ово-хозяйственной деятельности</w:t>
      </w:r>
      <w:r w:rsidRPr="00D45023">
        <w:rPr>
          <w:highlight w:val="yellow"/>
        </w:rPr>
        <w:t>;</w:t>
      </w:r>
    </w:p>
    <w:p w:rsidR="002A7B1F" w:rsidRPr="00E17A83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5023">
        <w:rPr>
          <w:rFonts w:ascii="Times New Roman" w:hAnsi="Times New Roman" w:cs="Times New Roman"/>
          <w:sz w:val="24"/>
          <w:szCs w:val="24"/>
          <w:highlight w:val="yellow"/>
        </w:rPr>
        <w:t xml:space="preserve">б) </w:t>
      </w:r>
      <w:r w:rsidRPr="00D17557">
        <w:rPr>
          <w:rFonts w:ascii="Times New Roman" w:hAnsi="Times New Roman"/>
          <w:sz w:val="24"/>
          <w:szCs w:val="24"/>
          <w:highlight w:val="yellow"/>
        </w:rPr>
        <w:t>уточняют</w:t>
      </w:r>
      <w:r>
        <w:rPr>
          <w:rFonts w:ascii="Times New Roman" w:hAnsi="Times New Roman"/>
          <w:sz w:val="24"/>
          <w:szCs w:val="24"/>
          <w:highlight w:val="yellow"/>
        </w:rPr>
        <w:t xml:space="preserve"> при необходимости</w:t>
      </w:r>
      <w:r w:rsidRPr="00D17557">
        <w:rPr>
          <w:rFonts w:ascii="Times New Roman" w:hAnsi="Times New Roman"/>
          <w:sz w:val="24"/>
          <w:szCs w:val="24"/>
          <w:highlight w:val="yellow"/>
        </w:rPr>
        <w:t xml:space="preserve"> планы</w:t>
      </w:r>
      <w:r>
        <w:rPr>
          <w:rFonts w:ascii="Times New Roman" w:hAnsi="Times New Roman"/>
          <w:sz w:val="24"/>
          <w:szCs w:val="24"/>
          <w:highlight w:val="yellow"/>
        </w:rPr>
        <w:t>-графики</w:t>
      </w:r>
      <w:r w:rsidRPr="00D17557">
        <w:rPr>
          <w:rFonts w:ascii="Times New Roman" w:hAnsi="Times New Roman"/>
          <w:sz w:val="24"/>
          <w:szCs w:val="24"/>
          <w:highlight w:val="yellow"/>
        </w:rPr>
        <w:t xml:space="preserve"> закупок, после их уточнения и утверждения планов финансово-хозяйственной деятельности</w:t>
      </w:r>
      <w:r w:rsidRPr="003E15B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D17557">
        <w:rPr>
          <w:rFonts w:ascii="Times New Roman" w:hAnsi="Times New Roman"/>
          <w:sz w:val="24"/>
          <w:szCs w:val="24"/>
          <w:highlight w:val="yellow"/>
        </w:rPr>
        <w:t>утверждают в сроки, установленные пунктом 2 настоящего Порядка, сформированные планы</w:t>
      </w:r>
      <w:r>
        <w:rPr>
          <w:rFonts w:ascii="Times New Roman" w:hAnsi="Times New Roman"/>
          <w:sz w:val="24"/>
          <w:szCs w:val="24"/>
          <w:highlight w:val="yellow"/>
        </w:rPr>
        <w:t>-графики</w:t>
      </w:r>
      <w:r w:rsidRPr="00D17557">
        <w:rPr>
          <w:rFonts w:ascii="Times New Roman" w:hAnsi="Times New Roman"/>
          <w:sz w:val="24"/>
          <w:szCs w:val="24"/>
          <w:highlight w:val="yellow"/>
        </w:rPr>
        <w:t xml:space="preserve"> закупок</w:t>
      </w:r>
      <w:r>
        <w:rPr>
          <w:rFonts w:ascii="Times New Roman" w:hAnsi="Times New Roman"/>
          <w:sz w:val="24"/>
          <w:szCs w:val="24"/>
          <w:highlight w:val="yellow"/>
        </w:rPr>
        <w:t>.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</w:t>
      </w:r>
      <w:r w:rsidRPr="00ED0920">
        <w:rPr>
          <w:rFonts w:ascii="Times New Roman" w:hAnsi="Times New Roman" w:cs="Times New Roman"/>
          <w:sz w:val="24"/>
          <w:szCs w:val="24"/>
        </w:rPr>
        <w:lastRenderedPageBreak/>
        <w:t>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21" w:history="1">
        <w:r w:rsidRPr="00ED092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9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0920">
        <w:rPr>
          <w:rFonts w:ascii="Times New Roman" w:hAnsi="Times New Roman" w:cs="Times New Roman"/>
          <w:sz w:val="24"/>
          <w:szCs w:val="24"/>
        </w:rPr>
        <w:t xml:space="preserve">) выдача предписания органами контроля, определенными </w:t>
      </w:r>
      <w:hyperlink r:id="rId22" w:history="1">
        <w:r w:rsidRPr="00ED0920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23" w:history="1">
        <w:r w:rsidRPr="00ED09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4"/>
      <w:bookmarkEnd w:id="4"/>
      <w:r w:rsidRPr="00ED092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4" w:history="1">
        <w:r w:rsidRPr="00ED0920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ED0920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и 28 части 1 статьи 93 Федерального закона о контрактной системе - не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 </w:t>
      </w:r>
    </w:p>
    <w:p w:rsidR="002A7B1F" w:rsidRPr="00ED0920" w:rsidRDefault="002A7B1F" w:rsidP="002A7B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2A7B1F" w:rsidRPr="00ED0920" w:rsidRDefault="002A7B1F" w:rsidP="002A7B1F">
      <w:pPr>
        <w:autoSpaceDE w:val="0"/>
        <w:autoSpaceDN w:val="0"/>
        <w:adjustRightInd w:val="0"/>
        <w:ind w:firstLine="426"/>
        <w:jc w:val="both"/>
      </w:pPr>
      <w:r w:rsidRPr="00ED0920"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ED0920">
        <w:t>определяемых</w:t>
      </w:r>
      <w:proofErr w:type="gramEnd"/>
      <w:r w:rsidRPr="00ED0920">
        <w:t xml:space="preserve"> в соответствии со статьей 22 Федерального закона о контрактной системе;</w:t>
      </w:r>
    </w:p>
    <w:p w:rsidR="002A7B1F" w:rsidRPr="00ED0920" w:rsidRDefault="002A7B1F" w:rsidP="002A7B1F">
      <w:pPr>
        <w:autoSpaceDE w:val="0"/>
        <w:autoSpaceDN w:val="0"/>
        <w:adjustRightInd w:val="0"/>
        <w:ind w:firstLine="426"/>
        <w:jc w:val="both"/>
      </w:pPr>
      <w:r w:rsidRPr="00ED0920">
        <w:t xml:space="preserve"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</w:t>
      </w:r>
      <w:r w:rsidRPr="00ED0920">
        <w:lastRenderedPageBreak/>
        <w:t>установленные в соответствии с частью 2 статьи 31 Федерального закона о контрактной системе.</w:t>
      </w:r>
    </w:p>
    <w:p w:rsidR="002A7B1F" w:rsidRPr="00ED0920" w:rsidRDefault="002A7B1F" w:rsidP="002A7B1F">
      <w:pPr>
        <w:autoSpaceDE w:val="0"/>
        <w:autoSpaceDN w:val="0"/>
        <w:adjustRightInd w:val="0"/>
        <w:ind w:firstLine="426"/>
        <w:jc w:val="both"/>
      </w:pPr>
      <w:r w:rsidRPr="00ED0920"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2A7B1F" w:rsidRPr="00ED0920" w:rsidRDefault="002A7B1F" w:rsidP="002A7B1F">
      <w:pPr>
        <w:autoSpaceDE w:val="0"/>
        <w:autoSpaceDN w:val="0"/>
        <w:adjustRightInd w:val="0"/>
        <w:ind w:firstLine="426"/>
        <w:jc w:val="both"/>
      </w:pPr>
      <w:r w:rsidRPr="00ED0920">
        <w:t xml:space="preserve">13. </w:t>
      </w:r>
      <w:proofErr w:type="gramStart"/>
      <w:r w:rsidRPr="00ED0920"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2A7B1F" w:rsidRPr="00ED0920" w:rsidRDefault="002A7B1F" w:rsidP="002A7B1F">
      <w:pPr>
        <w:autoSpaceDE w:val="0"/>
        <w:autoSpaceDN w:val="0"/>
        <w:adjustRightInd w:val="0"/>
        <w:ind w:firstLine="426"/>
        <w:jc w:val="both"/>
      </w:pPr>
      <w:r w:rsidRPr="00ED0920"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3E5EF2" w:rsidRPr="00F32276" w:rsidRDefault="003E5EF2" w:rsidP="002A7B1F">
      <w:pPr>
        <w:ind w:firstLine="708"/>
        <w:jc w:val="center"/>
      </w:pPr>
    </w:p>
    <w:sectPr w:rsidR="003E5EF2" w:rsidRPr="00F32276" w:rsidSect="00883EAA">
      <w:pgSz w:w="11906" w:h="16838" w:code="9"/>
      <w:pgMar w:top="709" w:right="962" w:bottom="568" w:left="11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82E"/>
    <w:multiLevelType w:val="hybridMultilevel"/>
    <w:tmpl w:val="9D22B9E6"/>
    <w:lvl w:ilvl="0" w:tplc="329C1AB4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B4AAE"/>
    <w:multiLevelType w:val="hybridMultilevel"/>
    <w:tmpl w:val="033A033E"/>
    <w:lvl w:ilvl="0" w:tplc="2F60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51A3D"/>
    <w:multiLevelType w:val="hybridMultilevel"/>
    <w:tmpl w:val="E5C8A860"/>
    <w:lvl w:ilvl="0" w:tplc="B42471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9161F44"/>
    <w:multiLevelType w:val="hybridMultilevel"/>
    <w:tmpl w:val="64B2864A"/>
    <w:lvl w:ilvl="0" w:tplc="85C07CDC">
      <w:start w:val="1"/>
      <w:numFmt w:val="decimal"/>
      <w:lvlText w:val="%1."/>
      <w:lvlJc w:val="left"/>
      <w:pPr>
        <w:ind w:left="825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5">
    <w:nsid w:val="3BBD1218"/>
    <w:multiLevelType w:val="hybridMultilevel"/>
    <w:tmpl w:val="124EA43A"/>
    <w:lvl w:ilvl="0" w:tplc="38A0D35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3F171145"/>
    <w:multiLevelType w:val="hybridMultilevel"/>
    <w:tmpl w:val="3992ED4A"/>
    <w:lvl w:ilvl="0" w:tplc="E3A00CE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>
    <w:nsid w:val="57C61658"/>
    <w:multiLevelType w:val="hybridMultilevel"/>
    <w:tmpl w:val="30AA3B7C"/>
    <w:lvl w:ilvl="0" w:tplc="78189BA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D7028B"/>
    <w:multiLevelType w:val="hybridMultilevel"/>
    <w:tmpl w:val="2710FF7C"/>
    <w:lvl w:ilvl="0" w:tplc="767E5B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628C52C3"/>
    <w:multiLevelType w:val="hybridMultilevel"/>
    <w:tmpl w:val="3B64E358"/>
    <w:lvl w:ilvl="0" w:tplc="1F9E7AD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824622"/>
    <w:multiLevelType w:val="hybridMultilevel"/>
    <w:tmpl w:val="7E2AA1BE"/>
    <w:lvl w:ilvl="0" w:tplc="E9B08AEC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1">
    <w:nsid w:val="76672415"/>
    <w:multiLevelType w:val="hybridMultilevel"/>
    <w:tmpl w:val="107EFD12"/>
    <w:lvl w:ilvl="0" w:tplc="BC080E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BF70144"/>
    <w:multiLevelType w:val="hybridMultilevel"/>
    <w:tmpl w:val="9AA899B0"/>
    <w:lvl w:ilvl="0" w:tplc="93E891D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3">
    <w:nsid w:val="7C8371EE"/>
    <w:multiLevelType w:val="hybridMultilevel"/>
    <w:tmpl w:val="068CA3E8"/>
    <w:lvl w:ilvl="0" w:tplc="E9B08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7C7FDC"/>
    <w:rsid w:val="000034DF"/>
    <w:rsid w:val="00082C72"/>
    <w:rsid w:val="000972CC"/>
    <w:rsid w:val="000A2205"/>
    <w:rsid w:val="000C47A1"/>
    <w:rsid w:val="00194A58"/>
    <w:rsid w:val="001A2694"/>
    <w:rsid w:val="001B2A29"/>
    <w:rsid w:val="001F1E1A"/>
    <w:rsid w:val="001F5BBF"/>
    <w:rsid w:val="00282580"/>
    <w:rsid w:val="00293B47"/>
    <w:rsid w:val="002A7B1F"/>
    <w:rsid w:val="00315D4B"/>
    <w:rsid w:val="00333B7E"/>
    <w:rsid w:val="00337CAD"/>
    <w:rsid w:val="003D00F4"/>
    <w:rsid w:val="003E5EF2"/>
    <w:rsid w:val="003F2FA8"/>
    <w:rsid w:val="00401A0B"/>
    <w:rsid w:val="004472DD"/>
    <w:rsid w:val="00447AC3"/>
    <w:rsid w:val="0046385E"/>
    <w:rsid w:val="004717AA"/>
    <w:rsid w:val="005D06FB"/>
    <w:rsid w:val="005D27D3"/>
    <w:rsid w:val="0060656B"/>
    <w:rsid w:val="00610A39"/>
    <w:rsid w:val="006340AC"/>
    <w:rsid w:val="00667B43"/>
    <w:rsid w:val="006A048F"/>
    <w:rsid w:val="006F5E1E"/>
    <w:rsid w:val="0070005B"/>
    <w:rsid w:val="007C51E7"/>
    <w:rsid w:val="007C7FDC"/>
    <w:rsid w:val="00883EAA"/>
    <w:rsid w:val="008D7514"/>
    <w:rsid w:val="008E6082"/>
    <w:rsid w:val="00902D08"/>
    <w:rsid w:val="009069A0"/>
    <w:rsid w:val="00952C75"/>
    <w:rsid w:val="00993966"/>
    <w:rsid w:val="009B17B8"/>
    <w:rsid w:val="009B1E5B"/>
    <w:rsid w:val="00A866EC"/>
    <w:rsid w:val="00A94E2F"/>
    <w:rsid w:val="00AA17CA"/>
    <w:rsid w:val="00AC7306"/>
    <w:rsid w:val="00AF69B2"/>
    <w:rsid w:val="00B71FE1"/>
    <w:rsid w:val="00BC0A77"/>
    <w:rsid w:val="00BE11F2"/>
    <w:rsid w:val="00BE2160"/>
    <w:rsid w:val="00C45CB1"/>
    <w:rsid w:val="00C706A5"/>
    <w:rsid w:val="00C732A2"/>
    <w:rsid w:val="00CD01ED"/>
    <w:rsid w:val="00CD4EC5"/>
    <w:rsid w:val="00D24169"/>
    <w:rsid w:val="00D332AD"/>
    <w:rsid w:val="00D5215E"/>
    <w:rsid w:val="00D65819"/>
    <w:rsid w:val="00D744B9"/>
    <w:rsid w:val="00DA2ABD"/>
    <w:rsid w:val="00DC13D4"/>
    <w:rsid w:val="00DF5F37"/>
    <w:rsid w:val="00E068C9"/>
    <w:rsid w:val="00E14D95"/>
    <w:rsid w:val="00E50456"/>
    <w:rsid w:val="00E92461"/>
    <w:rsid w:val="00EA5E19"/>
    <w:rsid w:val="00EE3EE8"/>
    <w:rsid w:val="00EE7B36"/>
    <w:rsid w:val="00F02B7E"/>
    <w:rsid w:val="00F32276"/>
    <w:rsid w:val="00FA62DB"/>
    <w:rsid w:val="00FB221D"/>
    <w:rsid w:val="00FB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2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9B2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rsid w:val="00C706A5"/>
    <w:pPr>
      <w:overflowPunct w:val="0"/>
      <w:autoSpaceDE w:val="0"/>
      <w:spacing w:line="360" w:lineRule="auto"/>
      <w:ind w:firstLine="567"/>
      <w:jc w:val="both"/>
      <w:textAlignment w:val="baseline"/>
    </w:pPr>
    <w:rPr>
      <w:sz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DC13D4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67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2D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B221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Не вступил в силу"/>
    <w:basedOn w:val="a0"/>
    <w:uiPriority w:val="99"/>
    <w:rsid w:val="000034DF"/>
    <w:rPr>
      <w:color w:val="000000"/>
      <w:shd w:val="clear" w:color="auto" w:fill="D8EDE8"/>
    </w:rPr>
  </w:style>
  <w:style w:type="character" w:styleId="a8">
    <w:name w:val="Hyperlink"/>
    <w:basedOn w:val="a0"/>
    <w:uiPriority w:val="99"/>
    <w:unhideWhenUsed/>
    <w:rsid w:val="001B2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E711CC1752A3250A82C67C667C83751F7CC041EAA90C53Fw3E1F" TargetMode="External"/><Relationship Id="rId13" Type="http://schemas.openxmlformats.org/officeDocument/2006/relationships/hyperlink" Target="consultantplus://offline/ref=8B746DF86BDA7F556E42267B05F865E0AE711CC1752A3250A82C67C667wCE8F" TargetMode="External"/><Relationship Id="rId18" Type="http://schemas.openxmlformats.org/officeDocument/2006/relationships/hyperlink" Target="consultantplus://offline/ref=8B746DF86BDA7F556E42267B05F865E0AE711CC1752A3250A82C67C667C83751F7CC041EAA90C53Ew3E9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746DF86BDA7F556E42267B05F865E0AE711CC1752A3250A82C67C667wCE8F" TargetMode="External"/><Relationship Id="rId7" Type="http://schemas.openxmlformats.org/officeDocument/2006/relationships/hyperlink" Target="consultantplus://offline/ref=8B746DF86BDA7F556E42267B05F865E0AE711CC1752A3250A82C67C667C83751F7CC041EAA90C53Ew3E9F" TargetMode="External"/><Relationship Id="rId12" Type="http://schemas.openxmlformats.org/officeDocument/2006/relationships/hyperlink" Target="consultantplus://offline/ref=38363C4CC7B00DF2AD61E029C15C0F070917199F05FD042CEC479BBCC1D68588126BD71E9B9294ABD8w7K" TargetMode="External"/><Relationship Id="rId17" Type="http://schemas.openxmlformats.org/officeDocument/2006/relationships/hyperlink" Target="consultantplus://offline/ref=8B746DF86BDA7F556E42267B05F865E0AE711CC1752A3250A82C67C667C83751F7CC041EAA90C53Fw3E1F" TargetMode="External"/><Relationship Id="rId25" Type="http://schemas.openxmlformats.org/officeDocument/2006/relationships/hyperlink" Target="consultantplus://offline/ref=8B746DF86BDA7F556E42267B05F865E0AE711CC1752A3250A82C67C667C83751F7CC041EAA91C63Aw3E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746DF86BDA7F556E42267B05F865E0AE711CC1752A3250A82C67C667C83751F7CC041EAA90C53Ew3E4F" TargetMode="External"/><Relationship Id="rId20" Type="http://schemas.openxmlformats.org/officeDocument/2006/relationships/hyperlink" Target="consultantplus://offline/ref=8B746DF86BDA7F556E42267B05F865E0AE711CC1752A3250A82C67C667C83751F7CC041EAA90C53Ew3E4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746DF86BDA7F556E42267B05F865E0AE711CC1752A3250A82C67C667C83751F7CC041EAA90C53Fw3E1F" TargetMode="External"/><Relationship Id="rId11" Type="http://schemas.openxmlformats.org/officeDocument/2006/relationships/hyperlink" Target="consultantplus://offline/ref=8B746DF86BDA7F556E42267B05F865E0AE711CC1752A3250A82C67C667wCE8F" TargetMode="External"/><Relationship Id="rId24" Type="http://schemas.openxmlformats.org/officeDocument/2006/relationships/hyperlink" Target="consultantplus://offline/ref=8B746DF86BDA7F556E42267B05F865E0AE711CC1752A3250A82C67C667C83751F7CC041EAA91C43Bw3E4F" TargetMode="External"/><Relationship Id="rId5" Type="http://schemas.openxmlformats.org/officeDocument/2006/relationships/hyperlink" Target="consultantplus://offline/ref=8B746DF86BDA7F556E42267B05F865E0AE711CC1752A3250A82C67C667C83751F7CC041EAA90C53Ew3E4F" TargetMode="External"/><Relationship Id="rId15" Type="http://schemas.openxmlformats.org/officeDocument/2006/relationships/hyperlink" Target="consultantplus://offline/ref=8B746DF86BDA7F556E42267B05F865E0AE711CC1752A3250A82C67C667C83751F7CC041EAA91C63Aw3E6F" TargetMode="External"/><Relationship Id="rId23" Type="http://schemas.openxmlformats.org/officeDocument/2006/relationships/hyperlink" Target="consultantplus://offline/ref=8B746DF86BDA7F556E42267B05F865E0AE711CC1752A3250A82C67C667wCE8F" TargetMode="External"/><Relationship Id="rId10" Type="http://schemas.openxmlformats.org/officeDocument/2006/relationships/hyperlink" Target="file:///J:\&#1043;&#1045;&#1053;\&#1055;&#1083;&#1072;&#1085;-&#1075;&#1088;&#1072;&#1092;&#1080;&#1082;(&#1080;&#1079;&#1084;.%20&#1085;&#1086;&#1103;&#1073;).doc" TargetMode="External"/><Relationship Id="rId19" Type="http://schemas.openxmlformats.org/officeDocument/2006/relationships/hyperlink" Target="consultantplus://offline/ref=8B746DF86BDA7F556E42267B05F865E0AE711CC1752A3250A82C67C667C83751F7CC041EAA90C53Fw3E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746DF86BDA7F556E42267B05F865E0AE711CC1752A3250A82C67C667C83751F7CC041EAA90C53Ew3E4F" TargetMode="External"/><Relationship Id="rId14" Type="http://schemas.openxmlformats.org/officeDocument/2006/relationships/hyperlink" Target="consultantplus://offline/ref=8B746DF86BDA7F556E42267B05F865E0AE711CC1752A3250A82C67C667C83751F7CC041EAA91C43Bw3E4F" TargetMode="External"/><Relationship Id="rId22" Type="http://schemas.openxmlformats.org/officeDocument/2006/relationships/hyperlink" Target="consultantplus://offline/ref=38363C4CC7B00DF2AD61E029C15C0F070917199F05FD042CEC479BBCC1D68588126BD71E9B9294ABD8w7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31057</CharactersWithSpaces>
  <SharedDoc>false</SharedDoc>
  <HLinks>
    <vt:vector size="90" baseType="variant"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3014752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consultantplus://offline/ref=B3CA27D4E215D4CDE7EBCCE45D0E2A8652AFA43A2DA1A9A03AC4F291556F495E4D359B5D9CF72E11SBwBL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consultantplus://offline/ref=C26DFB74279FA804C46C017292416459708DA7A35E092D1F489BB652DFE25B319886FD68267E1D0144Z7F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2016-03-30T09:16:00Z</cp:lastPrinted>
  <dcterms:created xsi:type="dcterms:W3CDTF">2017-12-05T08:24:00Z</dcterms:created>
  <dcterms:modified xsi:type="dcterms:W3CDTF">2017-12-05T08:24:00Z</dcterms:modified>
</cp:coreProperties>
</file>