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5B5E9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5E9F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5B5E9F" w:rsidRDefault="00761805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27.10.</w:t>
      </w:r>
      <w:r w:rsidR="00820188" w:rsidRPr="005B5E9F">
        <w:rPr>
          <w:rFonts w:ascii="Times New Roman" w:hAnsi="Times New Roman"/>
          <w:sz w:val="24"/>
          <w:szCs w:val="24"/>
        </w:rPr>
        <w:t>2016 г.</w:t>
      </w:r>
      <w:r w:rsidR="00820188" w:rsidRPr="005B5E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</w:t>
      </w:r>
      <w:r w:rsidR="00820188">
        <w:rPr>
          <w:rFonts w:ascii="Times New Roman" w:hAnsi="Times New Roman"/>
          <w:sz w:val="24"/>
          <w:szCs w:val="24"/>
        </w:rPr>
        <w:t xml:space="preserve">                       </w:t>
      </w:r>
      <w:r w:rsidR="00820188" w:rsidRPr="005B5E9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5B5E9F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Выдача и продление срока действия разрешений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>
        <w:rPr>
          <w:rFonts w:ascii="Times New Roman" w:hAnsi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20188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20188" w:rsidRPr="005B5E9F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5B5E9F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5B5E9F">
        <w:rPr>
          <w:rFonts w:ascii="Times New Roman" w:hAnsi="Times New Roman"/>
          <w:sz w:val="24"/>
          <w:szCs w:val="24"/>
        </w:rPr>
        <w:t>»</w:t>
      </w:r>
    </w:p>
    <w:p w:rsidR="00820188" w:rsidRPr="005B5E9F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E50BB5" w:rsidRDefault="00820188" w:rsidP="00820188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820188" w:rsidRPr="00E50BB5" w:rsidRDefault="00820188" w:rsidP="00820188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820188" w:rsidRPr="00E50BB5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20188" w:rsidRPr="00E50BB5" w:rsidRDefault="00820188" w:rsidP="00820188">
      <w:pPr>
        <w:spacing w:after="0"/>
        <w:ind w:firstLine="70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 Утвердить </w:t>
      </w:r>
      <w:r w:rsidR="00857FAD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согласно приложению.</w:t>
      </w:r>
    </w:p>
    <w:p w:rsidR="00820188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 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13.09.2012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45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820188" w:rsidRPr="00E50BB5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29.07.2014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62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О внесении изменений в постановление главы администрации № 45 от 13.09.2012 г. «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  <w:proofErr w:type="gramEnd"/>
    </w:p>
    <w:p w:rsidR="00820188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17.03.2015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23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О внесении изменений в постановление главы администрации № 45 от 13.09.2012 г. «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  <w:proofErr w:type="gramEnd"/>
    </w:p>
    <w:p w:rsidR="00820188" w:rsidRPr="00E50BB5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04.08.2016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№ 45 от 13.09.2012 г. «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реконструкцию объектов капитального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строительства, расположенных на территории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  <w:proofErr w:type="gramEnd"/>
    </w:p>
    <w:p w:rsidR="00820188" w:rsidRPr="005B5E9F" w:rsidRDefault="00820188" w:rsidP="0082018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5B5E9F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820188" w:rsidRPr="005B5E9F" w:rsidRDefault="00820188" w:rsidP="0082018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5B5E9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Pr="005B5E9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5B5E9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E50BB5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20188" w:rsidRPr="00E50BB5" w:rsidRDefault="00820188" w:rsidP="00820188">
      <w:pPr>
        <w:spacing w:after="0"/>
        <w:ind w:firstLine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820188" w:rsidRPr="005B5E9F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5B5E9F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5B5E9F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5B5E9F">
        <w:rPr>
          <w:rFonts w:ascii="Times New Roman" w:hAnsi="Times New Roman"/>
          <w:sz w:val="24"/>
          <w:szCs w:val="24"/>
          <w:lang w:eastAsia="ar-SA"/>
        </w:rPr>
        <w:tab/>
      </w:r>
      <w:r w:rsidRPr="005B5E9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Pr="005B5E9F">
        <w:rPr>
          <w:rFonts w:ascii="Times New Roman" w:hAnsi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27.10.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2016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84</w:t>
      </w:r>
      <w:r w:rsidR="00CE502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ПРЕДОСТАВЛЕНИЯ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proofErr w:type="gramEnd"/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«ВЫДАЧА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 ПРОДЛЕНИЕ СРОКА ДЕЙСТВИЯ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РАЗРЕШЕНИЙ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 ОБРАЗОВАНИЯ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Административный регламент предоставления муниципальной услуги «Выдача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 продлению срока действия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Действие настоящего </w:t>
      </w:r>
      <w:r w:rsidR="00857FAD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роги, находящейся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1330D9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поселения»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26A06">
        <w:rPr>
          <w:rFonts w:ascii="Times New Roman" w:hAnsi="Times New Roman"/>
          <w:sz w:val="24"/>
          <w:szCs w:val="24"/>
        </w:rPr>
        <w:t>по</w:t>
      </w:r>
      <w:proofErr w:type="gramEnd"/>
      <w:r w:rsidRPr="00926A06">
        <w:rPr>
          <w:rFonts w:ascii="Times New Roman" w:hAnsi="Times New Roman"/>
          <w:sz w:val="24"/>
          <w:szCs w:val="24"/>
        </w:rPr>
        <w:t xml:space="preserve">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Выдача </w:t>
      </w:r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и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сельское поселение»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по форме, утвержденной пр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50BB5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Срок предоставления муниципальной услуги - 10 календарных дней со дня поступления в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заявления о выдаче разрешения на строительство.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1"/>
          <w:sz w:val="24"/>
          <w:szCs w:val="24"/>
        </w:rPr>
        <w:t xml:space="preserve">а)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Градостроительным кодексо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 Российской Федерации от 29 декабря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2004 №190-ФЗ // Собрание законодатель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ства Российской Федерации, 03 января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2005, №1 (часть 1), ст. 16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б)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08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тва Российской Федерации, 12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2007, №46, ст. 5553;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http://www.pravo.gov.ru, 13 апреля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2015;</w:t>
      </w:r>
    </w:p>
    <w:p w:rsidR="00EE03C3" w:rsidRPr="00E50BB5" w:rsidRDefault="00AB5A0C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соглашение о передаче в случаях, установленных бюджетным </w:t>
      </w:r>
      <w:hyperlink r:id="rId11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материалы, содержащиеся в проектной документации: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если такая проектная документация подлежит экспертизе в соответствии со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случаев реконструкции многоквартирного дома;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0" w:name="Par27"/>
      <w:bookmarkEnd w:id="0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ж) решение общего собрания собственников помещений в многоквартирном доме, принятое в соответствии с жилищным </w:t>
      </w:r>
      <w:hyperlink r:id="rId1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размера общего имущества в многоквартирном доме, согласие всех собственников помещений в многоквартирном доме;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к)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л)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из Единого государственного реестра прав на недвижимое имущество и сделок с ним о собственнике автомобильной дороги в границах полосы отвода (придорожной полосы), которой предполагается строительство объекта капитального строительства;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1330D9" w:rsidRDefault="001330D9" w:rsidP="001330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3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.3.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продлении срока действия разрешения на строительство (приложение №1.1)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1330D9" w:rsidRDefault="00EE03C3" w:rsidP="001330D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="001330D9"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 w:rsidR="001330D9">
        <w:rPr>
          <w:rFonts w:ascii="Times New Roman" w:hAnsi="Times New Roman"/>
          <w:sz w:val="24"/>
          <w:szCs w:val="24"/>
        </w:rPr>
        <w:t>а</w:t>
      </w:r>
      <w:r w:rsidR="001330D9"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1330D9"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330D9"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6" w:history="1">
        <w:r w:rsidR="001330D9"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="001330D9">
        <w:rPr>
          <w:rFonts w:ascii="Times New Roman" w:hAnsi="Times New Roman"/>
          <w:sz w:val="24"/>
          <w:szCs w:val="24"/>
        </w:rPr>
        <w:t>.</w:t>
      </w:r>
      <w:proofErr w:type="gramEnd"/>
    </w:p>
    <w:p w:rsidR="001330D9" w:rsidRDefault="001330D9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1330D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оригинал ранее выданного разрешения на строительство;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lastRenderedPageBreak/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.1. 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"/>
      <w:bookmarkEnd w:id="2"/>
      <w:bookmarkEnd w:id="3"/>
      <w:bookmarkEnd w:id="4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5" w:name="OLE_LINK3"/>
      <w:bookmarkStart w:id="6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5"/>
      <w:bookmarkEnd w:id="6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2661E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8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АДМИНИСТРАЦИИ КАРГАСОКСКОГО СЕЛЬСКОГО ПОСЕЛЕНИЯ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110A5">
        <w:rPr>
          <w:rFonts w:ascii="Times New Roman" w:hAnsi="Times New Roman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администрацию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6110A5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6110A5">
        <w:rPr>
          <w:rFonts w:ascii="Times New Roman" w:hAnsi="Times New Roman"/>
          <w:sz w:val="24"/>
          <w:szCs w:val="24"/>
        </w:rPr>
        <w:t>. Приостановление рассмотрения жалобы не допускается.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6110A5">
        <w:rPr>
          <w:rFonts w:ascii="Times New Roman" w:hAnsi="Times New Roman"/>
          <w:sz w:val="24"/>
          <w:szCs w:val="24"/>
        </w:rPr>
        <w:t>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Pr="006110A5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Pr="006110A5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465C5" w:rsidRPr="00A465C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6110A5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lastRenderedPageBreak/>
        <w:t>рассмотрения жалобы.</w:t>
      </w:r>
    </w:p>
    <w:p w:rsidR="00EE03C3" w:rsidRPr="00E50BB5" w:rsidRDefault="00A465C5" w:rsidP="00A465C5">
      <w:pPr>
        <w:ind w:firstLine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C0659B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786D81" w:rsidRPr="00C0659B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C0659B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59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C0659B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1221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color w:val="5C5B5B"/>
          <w:sz w:val="24"/>
          <w:szCs w:val="24"/>
        </w:rPr>
      </w:pPr>
      <w:r w:rsidRPr="00E1221F">
        <w:rPr>
          <w:rFonts w:ascii="Times New Roman" w:hAnsi="Times New Roman"/>
          <w:color w:val="000000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1221F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288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администрацию </w:t>
            </w:r>
            <w:proofErr w:type="spellStart"/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Нововасюганского</w:t>
            </w:r>
            <w:proofErr w:type="spellEnd"/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</w:t>
            </w:r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(Ф.И.О. полностью)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выдаче разрешения на строительство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капитального строительства в соответствии</w:t>
      </w:r>
      <w:proofErr w:type="gramEnd"/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с проектной документацией)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(адрес, кадастровый номер земельного участка)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сроком на __________________________ лет ______________________ месяцев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(прописью)                                                 (прописью)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(реквизиты документа, устанавливающего право пользования земельным участком)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проектно-изыскательской, проектной организации)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(реквизиты распорядительного документа об утверждении проектной документации)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50BB5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(ненужное зачеркнуть)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автомобильной дороги _________________________________________________________</w:t>
      </w:r>
    </w:p>
    <w:p w:rsidR="00EE03C3" w:rsidRPr="00E50BB5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50BB5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идентификационный номер автомобильной дороги)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Приложения: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(документы, необходимые для получения разрешения на строительство)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 на ___________ листах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Заявитель  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(должность, подпись, расшифровка подписи)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"__" _____________ 20__ г.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C0659B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1.1</w:t>
      </w:r>
    </w:p>
    <w:p w:rsidR="00786D81" w:rsidRPr="00C0659B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C0659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C0659B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659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C0659B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1221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color w:val="5C5B5B"/>
          <w:sz w:val="24"/>
          <w:szCs w:val="24"/>
        </w:rPr>
      </w:pPr>
      <w:r w:rsidRPr="00E1221F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1221F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1221F" w:rsidRDefault="00786D81" w:rsidP="00786D81">
            <w:pPr>
              <w:spacing w:after="0" w:line="288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администрацию </w:t>
            </w:r>
            <w:proofErr w:type="spellStart"/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Нововасюганского</w:t>
            </w:r>
            <w:proofErr w:type="spellEnd"/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</w:t>
            </w:r>
            <w:r w:rsidRPr="00C0659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(Ф.И.О. полностью)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1221F" w:rsidRDefault="00786D81" w:rsidP="00786D81">
            <w:pPr>
              <w:spacing w:after="0" w:line="264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</w:t>
            </w:r>
          </w:p>
          <w:p w:rsidR="00786D81" w:rsidRPr="00E1221F" w:rsidRDefault="00786D81" w:rsidP="00786D81">
            <w:pPr>
              <w:spacing w:after="0" w:line="179" w:lineRule="atLeast"/>
              <w:rPr>
                <w:rFonts w:ascii="Times New Roman" w:hAnsi="Times New Roman"/>
                <w:color w:val="5C5B5B"/>
                <w:sz w:val="24"/>
                <w:szCs w:val="24"/>
              </w:rPr>
            </w:pPr>
            <w:r w:rsidRPr="00E1221F">
              <w:rPr>
                <w:rFonts w:ascii="Times New Roman" w:hAnsi="Times New Roman"/>
                <w:color w:val="000000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50BB5" w:rsidRDefault="00EE03C3" w:rsidP="00EE03C3">
      <w:pPr>
        <w:ind w:left="453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продлении разрешения на строительство</w:t>
      </w:r>
    </w:p>
    <w:p w:rsidR="00EE03C3" w:rsidRPr="00E50BB5" w:rsidRDefault="00EE03C3" w:rsidP="00EE03C3">
      <w:pPr>
        <w:pStyle w:val="ConsPlusNonforma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 № 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объект 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недвижимости в соответствии с утвержденной проектной документацией)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по адресу: 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(прописью лет, месяцев)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(дата, указанная в разрешении)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(документ на право собственности, владения, пользования, распоряжения земельным участком)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Заказчик (застройщик) __________________________        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(должность, Ф.И.О.)                       (подпись, дата)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E50BB5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№2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B66151" w:rsidP="00B66151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</w:t>
      </w:r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№3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283DEE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21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Pr="006110A5">
        <w:rPr>
          <w:b w:val="0"/>
          <w:kern w:val="1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E7C13"/>
    <w:rsid w:val="001330D9"/>
    <w:rsid w:val="001E4964"/>
    <w:rsid w:val="002661EE"/>
    <w:rsid w:val="00283DEE"/>
    <w:rsid w:val="00346E48"/>
    <w:rsid w:val="00476316"/>
    <w:rsid w:val="004B724E"/>
    <w:rsid w:val="005F5122"/>
    <w:rsid w:val="006158C4"/>
    <w:rsid w:val="007209A9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D7DCB"/>
    <w:rsid w:val="00A215B8"/>
    <w:rsid w:val="00A26A02"/>
    <w:rsid w:val="00A465C5"/>
    <w:rsid w:val="00AB5A0C"/>
    <w:rsid w:val="00B66151"/>
    <w:rsid w:val="00CE5022"/>
    <w:rsid w:val="00DA136E"/>
    <w:rsid w:val="00DF7388"/>
    <w:rsid w:val="00E249FC"/>
    <w:rsid w:val="00E50BB5"/>
    <w:rsid w:val="00E87355"/>
    <w:rsid w:val="00EE03C3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www.novvas.tomsk.ru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tyles" Target="styles.xml"/><Relationship Id="rId21" Type="http://schemas.openxmlformats.org/officeDocument/2006/relationships/hyperlink" Target="mailto:anvas@kargasok.tomsknet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9D7954D51C2D9D0B002C8986DAA2BFB12B46905D578E77EEE75277814042BD46D27B703C778171Cr9B2I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vas.tomsk.ru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C9D7954D51C2D9D0B002C8986DAA2BFB12B46A07DE7CE77EEE75277814042BD46D27B701CE7Ar1B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0CCCE2441E2E278FCA8D081E4CC80132E6CF3175B36558AE3AF7E0F44360F1C62907B6C77C50C221W0W8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vas.tomsk.ru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8248-3675-4188-86DB-235A1627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14088</Words>
  <Characters>80302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2016-10-31T02:46:00Z</cp:lastPrinted>
  <dcterms:created xsi:type="dcterms:W3CDTF">2016-10-28T05:24:00Z</dcterms:created>
  <dcterms:modified xsi:type="dcterms:W3CDTF">2016-10-31T02:46:00Z</dcterms:modified>
</cp:coreProperties>
</file>