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администрация Нововасюганского сельского поселения</w:t>
      </w:r>
    </w:p>
    <w:p w:rsidR="0045280F" w:rsidRDefault="0045280F" w:rsidP="0045280F">
      <w:pPr>
        <w:spacing w:after="0" w:line="240" w:lineRule="auto"/>
        <w:jc w:val="center"/>
        <w:rPr>
          <w:rFonts w:ascii="Times New Roman" w:hAnsi="Times New Roman"/>
          <w:b/>
          <w:sz w:val="28"/>
          <w:szCs w:val="28"/>
        </w:rPr>
      </w:pPr>
      <w:r>
        <w:rPr>
          <w:rFonts w:ascii="Times New Roman" w:hAnsi="Times New Roman"/>
          <w:b/>
          <w:sz w:val="28"/>
          <w:szCs w:val="28"/>
        </w:rPr>
        <w:t xml:space="preserve">Каргасокского района Томской области </w:t>
      </w:r>
    </w:p>
    <w:p w:rsidR="0045280F" w:rsidRDefault="0045280F" w:rsidP="0045280F">
      <w:pPr>
        <w:spacing w:after="0" w:line="240" w:lineRule="auto"/>
        <w:jc w:val="center"/>
        <w:rPr>
          <w:rFonts w:ascii="Times New Roman" w:hAnsi="Times New Roman"/>
          <w:b/>
          <w:sz w:val="28"/>
          <w:szCs w:val="28"/>
        </w:rPr>
      </w:pPr>
    </w:p>
    <w:p w:rsidR="0045280F" w:rsidRDefault="0045280F" w:rsidP="000776F8">
      <w:pPr>
        <w:spacing w:after="0" w:line="240" w:lineRule="auto"/>
        <w:jc w:val="center"/>
        <w:rPr>
          <w:rFonts w:ascii="Times New Roman" w:hAnsi="Times New Roman"/>
          <w:b/>
          <w:sz w:val="24"/>
          <w:szCs w:val="24"/>
        </w:rPr>
      </w:pPr>
      <w:r>
        <w:rPr>
          <w:rFonts w:ascii="Times New Roman" w:hAnsi="Times New Roman"/>
          <w:b/>
          <w:sz w:val="28"/>
          <w:szCs w:val="28"/>
        </w:rPr>
        <w:t>ПОСТАНОВЛЕНИЕ</w:t>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ab/>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от  07.05.2015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   </w:t>
      </w:r>
    </w:p>
    <w:p w:rsidR="0045280F" w:rsidRDefault="0045280F" w:rsidP="0045280F">
      <w:pPr>
        <w:spacing w:after="0" w:line="240" w:lineRule="auto"/>
        <w:jc w:val="center"/>
        <w:rPr>
          <w:rFonts w:ascii="Times New Roman" w:hAnsi="Times New Roman"/>
          <w:sz w:val="24"/>
          <w:szCs w:val="24"/>
        </w:rPr>
      </w:pPr>
      <w:r>
        <w:rPr>
          <w:rFonts w:ascii="Times New Roman" w:hAnsi="Times New Roman"/>
          <w:sz w:val="24"/>
          <w:szCs w:val="24"/>
        </w:rPr>
        <w:t xml:space="preserve">Село </w:t>
      </w:r>
      <w:proofErr w:type="gramStart"/>
      <w:r>
        <w:rPr>
          <w:rFonts w:ascii="Times New Roman" w:hAnsi="Times New Roman"/>
          <w:sz w:val="24"/>
          <w:szCs w:val="24"/>
        </w:rPr>
        <w:t>Новый</w:t>
      </w:r>
      <w:proofErr w:type="gramEnd"/>
      <w:r>
        <w:rPr>
          <w:rFonts w:ascii="Times New Roman" w:hAnsi="Times New Roman"/>
          <w:sz w:val="24"/>
          <w:szCs w:val="24"/>
        </w:rPr>
        <w:t xml:space="preserve"> Васюган</w:t>
      </w:r>
    </w:p>
    <w:p w:rsidR="0045280F" w:rsidRDefault="0045280F" w:rsidP="0045280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5280F" w:rsidRDefault="0045280F" w:rsidP="0045280F">
      <w:pPr>
        <w:spacing w:line="240" w:lineRule="auto"/>
        <w:ind w:right="-1"/>
        <w:jc w:val="center"/>
        <w:rPr>
          <w:rFonts w:ascii="Times New Roman" w:hAnsi="Times New Roman"/>
        </w:rPr>
      </w:pPr>
      <w:r>
        <w:rPr>
          <w:rFonts w:ascii="Times New Roman" w:hAnsi="Times New Roman"/>
          <w:sz w:val="24"/>
          <w:szCs w:val="24"/>
        </w:rPr>
        <w:t>О внесении изменений в Постановление МКУ администрации Нововасюганского сельского поселения от 18.11.2011 г. № 70 «Об утверждении устава муниципального казенного учреждения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w:t>
      </w:r>
    </w:p>
    <w:p w:rsidR="0045280F" w:rsidRDefault="0045280F" w:rsidP="0045280F">
      <w:pPr>
        <w:spacing w:after="0" w:line="240" w:lineRule="auto"/>
        <w:rPr>
          <w:rFonts w:ascii="Times New Roman" w:hAnsi="Times New Roman"/>
          <w:sz w:val="24"/>
          <w:szCs w:val="24"/>
        </w:rPr>
      </w:pPr>
    </w:p>
    <w:p w:rsidR="0045280F" w:rsidRDefault="0045280F" w:rsidP="0045280F">
      <w:pPr>
        <w:spacing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t xml:space="preserve">В связи с изменениями в Федеральном законе от 06 октября 2003 года № 131-ФЗ «Об общих принципах организации местного самоуправления в Российской Федерации», руководствуясь Законом Томской области от 17 ноября 2014 г. №152-ОЗ «О закреплении отдельных вопросов местного значения за сельскими поселениями Томской области» </w:t>
      </w:r>
    </w:p>
    <w:p w:rsidR="0045280F" w:rsidRDefault="0045280F" w:rsidP="0045280F">
      <w:pPr>
        <w:spacing w:line="240" w:lineRule="auto"/>
        <w:ind w:right="-1"/>
        <w:jc w:val="both"/>
        <w:rPr>
          <w:rFonts w:ascii="Times New Roman" w:hAnsi="Times New Roman"/>
          <w:sz w:val="24"/>
          <w:szCs w:val="24"/>
        </w:rPr>
      </w:pPr>
      <w:r>
        <w:rPr>
          <w:rFonts w:ascii="Times New Roman" w:hAnsi="Times New Roman"/>
          <w:sz w:val="24"/>
          <w:szCs w:val="24"/>
        </w:rPr>
        <w:tab/>
        <w:t>ПОСТАНОВЛЯЮ:</w:t>
      </w:r>
    </w:p>
    <w:p w:rsidR="0045280F" w:rsidRDefault="0045280F" w:rsidP="0045280F">
      <w:pPr>
        <w:pStyle w:val="a3"/>
        <w:numPr>
          <w:ilvl w:val="0"/>
          <w:numId w:val="1"/>
        </w:numPr>
        <w:spacing w:before="0" w:beforeAutospacing="0" w:after="0" w:afterAutospacing="0"/>
        <w:ind w:left="0" w:right="-1" w:firstLine="567"/>
        <w:jc w:val="both"/>
      </w:pPr>
      <w:r>
        <w:t>Внести в Устав муниципального казенного учреждения  культуры  «</w:t>
      </w:r>
      <w:proofErr w:type="spellStart"/>
      <w:r>
        <w:t>Нововасюганский</w:t>
      </w:r>
      <w:proofErr w:type="spellEnd"/>
      <w:r>
        <w:t xml:space="preserve"> Центр Культуры» следующие изменения: </w:t>
      </w:r>
    </w:p>
    <w:p w:rsidR="0045280F" w:rsidRDefault="0045280F" w:rsidP="0045280F">
      <w:pPr>
        <w:pStyle w:val="a3"/>
        <w:spacing w:before="0" w:beforeAutospacing="0" w:after="0" w:afterAutospacing="0"/>
        <w:ind w:left="567" w:right="-1"/>
        <w:jc w:val="both"/>
      </w:pPr>
      <w:r>
        <w:t>- пункт 1.5. исключить;</w:t>
      </w:r>
    </w:p>
    <w:p w:rsidR="0045280F" w:rsidRDefault="0045280F" w:rsidP="0045280F">
      <w:pPr>
        <w:pStyle w:val="a3"/>
        <w:spacing w:before="0" w:beforeAutospacing="0" w:after="0" w:afterAutospacing="0"/>
        <w:ind w:left="567" w:right="-1"/>
        <w:jc w:val="both"/>
      </w:pPr>
      <w:r>
        <w:t>- пункт 1.5.1. исключить;</w:t>
      </w:r>
    </w:p>
    <w:p w:rsidR="0045280F" w:rsidRDefault="0045280F" w:rsidP="0045280F">
      <w:pPr>
        <w:pStyle w:val="a3"/>
        <w:spacing w:before="0" w:beforeAutospacing="0" w:after="0" w:afterAutospacing="0"/>
        <w:ind w:left="567" w:right="-1"/>
        <w:jc w:val="both"/>
      </w:pPr>
      <w:r>
        <w:t>- пункт 1.5.2. исключить;</w:t>
      </w:r>
    </w:p>
    <w:p w:rsidR="0045280F" w:rsidRDefault="0045280F" w:rsidP="0045280F">
      <w:pPr>
        <w:pStyle w:val="a3"/>
        <w:spacing w:before="0" w:beforeAutospacing="0" w:after="0" w:afterAutospacing="0"/>
        <w:ind w:left="567" w:right="-1"/>
        <w:jc w:val="both"/>
      </w:pPr>
      <w:r>
        <w:t>- пункт 1.5.3. исключить, изменить нумерацию с 1.6. по 1.9. на 1.5. по 1.8.;</w:t>
      </w:r>
    </w:p>
    <w:p w:rsidR="0045280F" w:rsidRDefault="0045280F" w:rsidP="0045280F">
      <w:pPr>
        <w:pStyle w:val="a3"/>
        <w:spacing w:before="0" w:beforeAutospacing="0" w:after="0" w:afterAutospacing="0"/>
        <w:ind w:left="567" w:right="-1"/>
        <w:jc w:val="both"/>
      </w:pPr>
      <w:r>
        <w:t>- пункт 2.1. изложить в следующей редакции: «2.1.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и самообразованию</w:t>
      </w:r>
      <w:proofErr w:type="gramStart"/>
      <w:r>
        <w:t xml:space="preserve"> ,</w:t>
      </w:r>
      <w:proofErr w:type="gramEnd"/>
      <w:r>
        <w:t xml:space="preserve"> любительскому искусству и ремеслам.»;</w:t>
      </w:r>
    </w:p>
    <w:p w:rsidR="0045280F" w:rsidRDefault="0045280F" w:rsidP="0045280F">
      <w:pPr>
        <w:pStyle w:val="a3"/>
        <w:spacing w:before="0" w:beforeAutospacing="0" w:after="0" w:afterAutospacing="0"/>
        <w:ind w:left="567" w:right="-1"/>
        <w:jc w:val="both"/>
      </w:pPr>
      <w:r>
        <w:t>- пункт 2.2. изложить в следующей редакции: «2.2. Виды деятельности учреждения:</w:t>
      </w:r>
    </w:p>
    <w:p w:rsidR="0045280F" w:rsidRDefault="0045280F" w:rsidP="0045280F">
      <w:pPr>
        <w:pStyle w:val="a3"/>
        <w:spacing w:before="0" w:beforeAutospacing="0" w:after="0" w:afterAutospacing="0"/>
        <w:ind w:left="567" w:right="-1"/>
        <w:jc w:val="both"/>
      </w:pPr>
      <w:r>
        <w:t>Деятельность учреждений клубного типа</w:t>
      </w:r>
      <w:proofErr w:type="gramStart"/>
      <w:r>
        <w:t>.»</w:t>
      </w:r>
      <w:proofErr w:type="gramEnd"/>
    </w:p>
    <w:p w:rsidR="0045280F" w:rsidRDefault="0045280F" w:rsidP="0045280F">
      <w:pPr>
        <w:pStyle w:val="a3"/>
        <w:spacing w:before="0" w:beforeAutospacing="0" w:after="0" w:afterAutospacing="0"/>
        <w:ind w:left="567" w:right="-1"/>
        <w:jc w:val="both"/>
      </w:pPr>
      <w:r>
        <w:t>- пункт 2.3.1. исключить;</w:t>
      </w:r>
    </w:p>
    <w:p w:rsidR="0045280F" w:rsidRDefault="0045280F" w:rsidP="0045280F">
      <w:pPr>
        <w:pStyle w:val="a3"/>
        <w:spacing w:before="0" w:beforeAutospacing="0" w:after="0" w:afterAutospacing="0"/>
        <w:ind w:left="567" w:right="-1"/>
        <w:jc w:val="both"/>
      </w:pPr>
      <w:r>
        <w:t>- пункт 2.3.2. исключить;</w:t>
      </w:r>
    </w:p>
    <w:p w:rsidR="0045280F" w:rsidRDefault="0045280F" w:rsidP="0045280F">
      <w:pPr>
        <w:pStyle w:val="a3"/>
        <w:spacing w:before="0" w:beforeAutospacing="0" w:after="0" w:afterAutospacing="0"/>
        <w:ind w:left="567" w:right="-1"/>
        <w:jc w:val="both"/>
      </w:pPr>
      <w:r>
        <w:t>- пункт 2.3.3. исключить;</w:t>
      </w:r>
    </w:p>
    <w:p w:rsidR="0045280F" w:rsidRDefault="0045280F" w:rsidP="0045280F">
      <w:pPr>
        <w:pStyle w:val="a3"/>
        <w:spacing w:before="0" w:beforeAutospacing="0" w:after="0" w:afterAutospacing="0"/>
        <w:ind w:left="567" w:right="-1"/>
        <w:jc w:val="both"/>
      </w:pPr>
      <w:r>
        <w:t>- пункт 2.3.4. исключить;</w:t>
      </w:r>
    </w:p>
    <w:p w:rsidR="0045280F" w:rsidRDefault="0045280F" w:rsidP="0045280F">
      <w:pPr>
        <w:pStyle w:val="a3"/>
        <w:spacing w:before="0" w:beforeAutospacing="0" w:after="0" w:afterAutospacing="0"/>
        <w:ind w:left="567" w:right="-1"/>
        <w:jc w:val="both"/>
      </w:pPr>
      <w:r>
        <w:t>- пункт 2.3.5. исключить;</w:t>
      </w:r>
    </w:p>
    <w:p w:rsidR="0045280F" w:rsidRDefault="0045280F" w:rsidP="0045280F">
      <w:pPr>
        <w:pStyle w:val="a3"/>
        <w:spacing w:before="0" w:beforeAutospacing="0" w:after="0" w:afterAutospacing="0"/>
        <w:ind w:left="567" w:right="-1"/>
        <w:jc w:val="both"/>
      </w:pPr>
      <w:r>
        <w:t>- пункт 2.3.6. исключить;</w:t>
      </w:r>
    </w:p>
    <w:p w:rsidR="0045280F" w:rsidRDefault="0045280F" w:rsidP="0045280F">
      <w:pPr>
        <w:pStyle w:val="a3"/>
        <w:spacing w:before="0" w:beforeAutospacing="0" w:after="0" w:afterAutospacing="0"/>
        <w:ind w:left="567" w:right="-1"/>
        <w:jc w:val="both"/>
      </w:pPr>
      <w:r>
        <w:t>- пункт 2.3.7. исключить;</w:t>
      </w:r>
    </w:p>
    <w:p w:rsidR="0045280F" w:rsidRDefault="0045280F" w:rsidP="0045280F">
      <w:pPr>
        <w:pStyle w:val="a3"/>
        <w:spacing w:before="0" w:beforeAutospacing="0" w:after="0" w:afterAutospacing="0"/>
        <w:ind w:left="567" w:right="-1"/>
        <w:jc w:val="both"/>
      </w:pPr>
      <w:r>
        <w:t>- пункт 2.3.8. исключить;</w:t>
      </w:r>
    </w:p>
    <w:p w:rsidR="0045280F" w:rsidRDefault="0045280F" w:rsidP="0045280F">
      <w:pPr>
        <w:pStyle w:val="a3"/>
        <w:spacing w:before="0" w:beforeAutospacing="0" w:after="0" w:afterAutospacing="0"/>
        <w:ind w:left="567" w:right="-1"/>
        <w:jc w:val="both"/>
      </w:pPr>
      <w:r>
        <w:t>- пункт 2.3.9. исключить;</w:t>
      </w:r>
    </w:p>
    <w:p w:rsidR="0045280F" w:rsidRDefault="0045280F" w:rsidP="0045280F">
      <w:pPr>
        <w:pStyle w:val="a3"/>
        <w:spacing w:before="0" w:beforeAutospacing="0" w:after="0" w:afterAutospacing="0"/>
        <w:ind w:left="567" w:right="-1"/>
        <w:jc w:val="both"/>
      </w:pPr>
      <w:r>
        <w:t>- пункт 2.3.10. исключить;</w:t>
      </w:r>
    </w:p>
    <w:p w:rsidR="0045280F" w:rsidRDefault="0045280F" w:rsidP="0045280F">
      <w:pPr>
        <w:pStyle w:val="a3"/>
        <w:spacing w:before="0" w:beforeAutospacing="0" w:after="0" w:afterAutospacing="0"/>
        <w:ind w:left="567" w:right="-1"/>
        <w:jc w:val="both"/>
      </w:pPr>
      <w:r>
        <w:t>- пункт 2.3.11. исключить, изменить нумерацию с 2.3.12. по 2.3.20. на 2.3.1. по 2.3.9.;</w:t>
      </w:r>
    </w:p>
    <w:p w:rsidR="0045280F" w:rsidRDefault="0045280F" w:rsidP="0045280F">
      <w:pPr>
        <w:pStyle w:val="a3"/>
        <w:spacing w:before="0" w:beforeAutospacing="0" w:after="0" w:afterAutospacing="0"/>
        <w:ind w:left="567" w:right="-1"/>
        <w:jc w:val="both"/>
      </w:pPr>
      <w:r>
        <w:t>- пункт 3.1. изложить в следующей редакции: «3.1. Структура и штатное расписание Учреждения утверждается Директором Учреждения</w:t>
      </w:r>
      <w:r w:rsidR="000776F8">
        <w:t xml:space="preserve"> по согласованию с Учредителем</w:t>
      </w:r>
      <w:proofErr w:type="gramStart"/>
      <w:r>
        <w:t>.»;</w:t>
      </w:r>
      <w:proofErr w:type="gramEnd"/>
    </w:p>
    <w:p w:rsidR="0045280F" w:rsidRDefault="0045280F" w:rsidP="0045280F">
      <w:pPr>
        <w:pStyle w:val="a3"/>
        <w:spacing w:before="0" w:beforeAutospacing="0" w:after="0" w:afterAutospacing="0"/>
        <w:ind w:left="567" w:right="-1"/>
        <w:jc w:val="both"/>
      </w:pPr>
    </w:p>
    <w:p w:rsidR="0045280F" w:rsidRDefault="0045280F" w:rsidP="0045280F">
      <w:pPr>
        <w:shd w:val="clear" w:color="auto" w:fill="FFFFFF"/>
        <w:tabs>
          <w:tab w:val="left" w:pos="874"/>
        </w:tabs>
        <w:ind w:firstLine="552"/>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Муниципальному казенному учреждению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w:t>
      </w:r>
      <w:r>
        <w:rPr>
          <w:rFonts w:ascii="Times New Roman" w:hAnsi="Times New Roman"/>
          <w:sz w:val="24"/>
          <w:szCs w:val="24"/>
        </w:rPr>
        <w:br/>
        <w:t xml:space="preserve">Культуры» (директор </w:t>
      </w:r>
      <w:proofErr w:type="spellStart"/>
      <w:r>
        <w:rPr>
          <w:rFonts w:ascii="Times New Roman" w:hAnsi="Times New Roman"/>
          <w:sz w:val="24"/>
          <w:szCs w:val="24"/>
        </w:rPr>
        <w:t>Федечкина</w:t>
      </w:r>
      <w:proofErr w:type="spellEnd"/>
      <w:r>
        <w:rPr>
          <w:rFonts w:ascii="Times New Roman" w:hAnsi="Times New Roman"/>
          <w:sz w:val="24"/>
          <w:szCs w:val="24"/>
        </w:rPr>
        <w:t xml:space="preserve"> Т.А.) провести в установленном порядке</w:t>
      </w:r>
      <w:r>
        <w:rPr>
          <w:rFonts w:ascii="Times New Roman" w:hAnsi="Times New Roman"/>
          <w:sz w:val="24"/>
          <w:szCs w:val="24"/>
        </w:rPr>
        <w:br/>
        <w:t>государственную регистрацию   изменения  в Устав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w:t>
      </w:r>
    </w:p>
    <w:p w:rsidR="0045280F" w:rsidRDefault="0045280F" w:rsidP="0045280F">
      <w:pPr>
        <w:shd w:val="clear" w:color="auto" w:fill="FFFFFF"/>
        <w:tabs>
          <w:tab w:val="left" w:pos="859"/>
        </w:tabs>
        <w:ind w:firstLine="619"/>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Назначить заявителем в Межрайонную ИФНС №6 по Томской области</w:t>
      </w:r>
      <w:r>
        <w:rPr>
          <w:rFonts w:ascii="Times New Roman" w:hAnsi="Times New Roman"/>
          <w:sz w:val="24"/>
          <w:szCs w:val="24"/>
        </w:rPr>
        <w:br/>
        <w:t>директора МКУК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w:t>
      </w:r>
      <w:proofErr w:type="spellStart"/>
      <w:r>
        <w:rPr>
          <w:rFonts w:ascii="Times New Roman" w:hAnsi="Times New Roman"/>
          <w:sz w:val="24"/>
          <w:szCs w:val="24"/>
        </w:rPr>
        <w:t>Федечкину</w:t>
      </w:r>
      <w:proofErr w:type="spellEnd"/>
      <w:r>
        <w:rPr>
          <w:rFonts w:ascii="Times New Roman" w:hAnsi="Times New Roman"/>
          <w:sz w:val="24"/>
          <w:szCs w:val="24"/>
        </w:rPr>
        <w:t xml:space="preserve"> Татьяну Анатольевну.</w:t>
      </w:r>
    </w:p>
    <w:p w:rsidR="0045280F" w:rsidRDefault="0045280F" w:rsidP="0045280F">
      <w:pPr>
        <w:shd w:val="clear" w:color="auto" w:fill="FFFFFF"/>
        <w:rPr>
          <w:rFonts w:ascii="Times New Roman" w:hAnsi="Times New Roman"/>
          <w:sz w:val="24"/>
          <w:szCs w:val="24"/>
        </w:rPr>
      </w:pPr>
      <w:r>
        <w:rPr>
          <w:rFonts w:ascii="Times New Roman" w:hAnsi="Times New Roman"/>
          <w:sz w:val="24"/>
          <w:szCs w:val="24"/>
        </w:rPr>
        <w:t xml:space="preserve">          5. Обнародовать настоящее постановление в установленном порядке.</w:t>
      </w:r>
    </w:p>
    <w:p w:rsidR="0045280F" w:rsidRDefault="0045280F" w:rsidP="0045280F">
      <w:pPr>
        <w:spacing w:after="0" w:line="240" w:lineRule="auto"/>
        <w:rPr>
          <w:rFonts w:ascii="Times New Roman" w:hAnsi="Times New Roman"/>
          <w:sz w:val="24"/>
          <w:szCs w:val="24"/>
        </w:rPr>
      </w:pPr>
    </w:p>
    <w:p w:rsidR="0045280F" w:rsidRDefault="0045280F" w:rsidP="0045280F">
      <w:pPr>
        <w:pStyle w:val="a3"/>
        <w:spacing w:before="0" w:beforeAutospacing="0" w:after="0" w:afterAutospacing="0"/>
        <w:jc w:val="both"/>
      </w:pPr>
    </w:p>
    <w:p w:rsidR="0045280F" w:rsidRDefault="0045280F" w:rsidP="0045280F">
      <w:pPr>
        <w:pStyle w:val="TimesNewRoman"/>
        <w:spacing w:after="0"/>
        <w:rPr>
          <w:sz w:val="24"/>
          <w:szCs w:val="24"/>
        </w:rPr>
      </w:pPr>
      <w:r>
        <w:rPr>
          <w:sz w:val="24"/>
          <w:szCs w:val="24"/>
        </w:rPr>
        <w:t xml:space="preserve">Глава поселения                                                     П.Г. Лысенко    </w:t>
      </w:r>
    </w:p>
    <w:p w:rsidR="0045280F" w:rsidRDefault="0045280F" w:rsidP="0045280F">
      <w:pPr>
        <w:spacing w:after="0" w:line="240" w:lineRule="auto"/>
        <w:rPr>
          <w:rFonts w:ascii="Times New Roman" w:eastAsia="Calibri" w:hAnsi="Times New Roman"/>
          <w:sz w:val="24"/>
          <w:szCs w:val="24"/>
          <w:lang w:eastAsia="en-US"/>
        </w:rPr>
        <w:sectPr w:rsidR="0045280F">
          <w:pgSz w:w="11906" w:h="16838"/>
          <w:pgMar w:top="1134" w:right="850" w:bottom="1134" w:left="1701" w:header="709" w:footer="709" w:gutter="0"/>
          <w:cols w:space="720"/>
        </w:sectPr>
      </w:pPr>
    </w:p>
    <w:p w:rsidR="0045280F" w:rsidRDefault="0045280F" w:rsidP="0045280F">
      <w:pPr>
        <w:tabs>
          <w:tab w:val="left" w:pos="3120"/>
        </w:tabs>
        <w:jc w:val="right"/>
        <w:rPr>
          <w:rFonts w:ascii="Times New Roman" w:hAnsi="Times New Roman"/>
        </w:rPr>
      </w:pPr>
      <w:r>
        <w:rPr>
          <w:rFonts w:ascii="Times New Roman" w:hAnsi="Times New Roman"/>
        </w:rPr>
        <w:lastRenderedPageBreak/>
        <w:t xml:space="preserve">Приложение                                                                                                                                                                  к постановлению Администрации                                                                                              Нововасюганского сельского поселения                                                                                                           от 18.11. </w:t>
      </w:r>
      <w:smartTag w:uri="urn:schemas-microsoft-com:office:smarttags" w:element="metricconverter">
        <w:smartTagPr>
          <w:attr w:name="ProductID" w:val="2011 г"/>
        </w:smartTagPr>
        <w:r>
          <w:rPr>
            <w:rFonts w:ascii="Times New Roman" w:hAnsi="Times New Roman"/>
          </w:rPr>
          <w:t>2011 г</w:t>
        </w:r>
      </w:smartTag>
      <w:r>
        <w:rPr>
          <w:rFonts w:ascii="Times New Roman" w:hAnsi="Times New Roman"/>
        </w:rPr>
        <w:t xml:space="preserve">. №70                                                                                                                                               </w:t>
      </w:r>
      <w:proofErr w:type="gramStart"/>
      <w:r>
        <w:rPr>
          <w:rFonts w:ascii="Times New Roman" w:hAnsi="Times New Roman"/>
        </w:rPr>
        <w:t xml:space="preserve">( </w:t>
      </w:r>
      <w:proofErr w:type="gramEnd"/>
      <w:r>
        <w:rPr>
          <w:rFonts w:ascii="Times New Roman" w:hAnsi="Times New Roman"/>
        </w:rPr>
        <w:t xml:space="preserve">в редакции  постановления  администрации                                                                             Нововасюганского сельского поселения                                                                                           Каргасокского района Томской области                                                                                                             № 3 от 17.01.2012 г.,                                                                                                                                                   в редакции постановления администрации                                                                                      Нововасюганского сельского поселения                                                                                          Каргасокского района Томской области                                                                                                                № 50 от 07.05.2015 г.) </w:t>
      </w:r>
    </w:p>
    <w:p w:rsidR="0045280F" w:rsidRDefault="0045280F" w:rsidP="0045280F">
      <w:pPr>
        <w:tabs>
          <w:tab w:val="left" w:pos="3120"/>
        </w:tabs>
        <w:ind w:firstLine="540"/>
        <w:jc w:val="both"/>
        <w:rPr>
          <w:rFonts w:ascii="Times New Roman" w:hAnsi="Times New Roman"/>
          <w:sz w:val="24"/>
          <w:szCs w:val="24"/>
        </w:rPr>
      </w:pPr>
    </w:p>
    <w:p w:rsidR="0045280F" w:rsidRPr="00A2398F" w:rsidRDefault="0045280F" w:rsidP="0045280F">
      <w:pPr>
        <w:pStyle w:val="ConsPlusTitle"/>
        <w:widowControl/>
        <w:tabs>
          <w:tab w:val="left" w:pos="3120"/>
        </w:tabs>
        <w:jc w:val="center"/>
        <w:rPr>
          <w:rFonts w:ascii="Times New Roman" w:hAnsi="Times New Roman" w:cs="Times New Roman"/>
          <w:sz w:val="36"/>
          <w:szCs w:val="36"/>
        </w:rPr>
      </w:pPr>
      <w:r w:rsidRPr="00A2398F">
        <w:rPr>
          <w:rFonts w:ascii="Times New Roman" w:hAnsi="Times New Roman" w:cs="Times New Roman"/>
          <w:sz w:val="36"/>
          <w:szCs w:val="36"/>
        </w:rPr>
        <w:t>УСТАВ</w:t>
      </w:r>
    </w:p>
    <w:p w:rsidR="0045280F" w:rsidRPr="00A2398F" w:rsidRDefault="0045280F" w:rsidP="0045280F">
      <w:pPr>
        <w:tabs>
          <w:tab w:val="left" w:pos="3120"/>
        </w:tabs>
        <w:ind w:firstLine="540"/>
        <w:jc w:val="center"/>
        <w:rPr>
          <w:rFonts w:ascii="Times New Roman" w:hAnsi="Times New Roman" w:cs="Times New Roman"/>
          <w:b/>
          <w:sz w:val="36"/>
          <w:szCs w:val="36"/>
        </w:rPr>
      </w:pPr>
      <w:r w:rsidRPr="00A2398F">
        <w:rPr>
          <w:rFonts w:ascii="Times New Roman" w:hAnsi="Times New Roman"/>
          <w:b/>
          <w:sz w:val="36"/>
          <w:szCs w:val="36"/>
        </w:rPr>
        <w:t>муниципальное казенное учреждение культуры «</w:t>
      </w:r>
      <w:proofErr w:type="spellStart"/>
      <w:r w:rsidRPr="00A2398F">
        <w:rPr>
          <w:rFonts w:ascii="Times New Roman" w:hAnsi="Times New Roman"/>
          <w:b/>
          <w:sz w:val="36"/>
          <w:szCs w:val="36"/>
        </w:rPr>
        <w:t>Нововасюганский</w:t>
      </w:r>
      <w:proofErr w:type="spellEnd"/>
      <w:r w:rsidRPr="00A2398F">
        <w:rPr>
          <w:rFonts w:ascii="Times New Roman" w:hAnsi="Times New Roman"/>
          <w:b/>
          <w:sz w:val="36"/>
          <w:szCs w:val="36"/>
        </w:rPr>
        <w:t xml:space="preserve"> Центр Культуры»</w:t>
      </w: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A2398F" w:rsidRDefault="00A2398F" w:rsidP="0045280F">
      <w:pPr>
        <w:tabs>
          <w:tab w:val="left" w:pos="3120"/>
        </w:tabs>
        <w:jc w:val="center"/>
        <w:outlineLvl w:val="1"/>
        <w:rPr>
          <w:rFonts w:ascii="Times New Roman" w:hAnsi="Times New Roman"/>
          <w:sz w:val="24"/>
          <w:szCs w:val="24"/>
        </w:rPr>
      </w:pP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lastRenderedPageBreak/>
        <w:t>1. Общие положения</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1.1.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(далее по тексту - Учреждение)  создано пут</w:t>
      </w:r>
      <w:r w:rsidR="000776F8">
        <w:rPr>
          <w:rFonts w:ascii="Times New Roman" w:hAnsi="Times New Roman"/>
          <w:sz w:val="24"/>
          <w:szCs w:val="24"/>
        </w:rPr>
        <w:t>ем изменения типа существующего м</w:t>
      </w:r>
      <w:r>
        <w:rPr>
          <w:rFonts w:ascii="Times New Roman" w:hAnsi="Times New Roman"/>
          <w:sz w:val="24"/>
          <w:szCs w:val="24"/>
        </w:rPr>
        <w:t>униципального учреждения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и является муниципальной некоммерческой организацией.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1.2. Полное официальное наименование - муниципальное казенное учреждение культуры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Центр Культуры». Сокращенное наименование – МКУК «</w:t>
      </w:r>
      <w:proofErr w:type="spellStart"/>
      <w:r>
        <w:rPr>
          <w:rFonts w:ascii="Times New Roman" w:hAnsi="Times New Roman"/>
          <w:sz w:val="24"/>
          <w:szCs w:val="24"/>
        </w:rPr>
        <w:t>Нововасюганский</w:t>
      </w:r>
      <w:proofErr w:type="spell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 xml:space="preserve"> К».</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1.3. В своей деятельности Учреждение руководствуется законодательством Российской Федерации и настоящим Уставом.</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1.4. Учреждение является юридическим лицом, имеет самостоятельный баланс, лицевые счета открытые, в соответствии с законодательством Российской Федерации,  в финансовом органе муниципального образования  « </w:t>
      </w:r>
      <w:proofErr w:type="spellStart"/>
      <w:r>
        <w:rPr>
          <w:rFonts w:ascii="Times New Roman" w:hAnsi="Times New Roman"/>
          <w:sz w:val="24"/>
          <w:szCs w:val="24"/>
        </w:rPr>
        <w:t>Каргасокский</w:t>
      </w:r>
      <w:proofErr w:type="spellEnd"/>
      <w:r>
        <w:rPr>
          <w:rFonts w:ascii="Times New Roman" w:hAnsi="Times New Roman"/>
          <w:sz w:val="24"/>
          <w:szCs w:val="24"/>
        </w:rPr>
        <w:t xml:space="preserve">  район»   и органах Федерального казначейства, круглую печать с полным официальным наименованием, а также другие необходимые для осуществления своей деятельн</w:t>
      </w:r>
      <w:r w:rsidR="000776F8">
        <w:rPr>
          <w:rFonts w:ascii="Times New Roman" w:hAnsi="Times New Roman"/>
          <w:sz w:val="24"/>
          <w:szCs w:val="24"/>
        </w:rPr>
        <w:t>ости печати, штампы и бланки</w:t>
      </w:r>
      <w:proofErr w:type="gramStart"/>
      <w:r w:rsidR="000776F8">
        <w:rPr>
          <w:rFonts w:ascii="Times New Roman" w:hAnsi="Times New Roman"/>
          <w:sz w:val="24"/>
          <w:szCs w:val="24"/>
        </w:rPr>
        <w:t>.</w:t>
      </w:r>
      <w:proofErr w:type="gramEnd"/>
      <w:r w:rsidR="000776F8">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1.5. Учреждение приобретает от своего имени имущественные и личные неимущественные права, несет обязанности,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w:t>
      </w:r>
      <w:r w:rsidR="00916594">
        <w:rPr>
          <w:rFonts w:ascii="Times New Roman" w:hAnsi="Times New Roman"/>
          <w:sz w:val="24"/>
          <w:szCs w:val="24"/>
        </w:rPr>
        <w:t xml:space="preserve"> 50</w:t>
      </w:r>
      <w:r>
        <w:rPr>
          <w:rFonts w:ascii="Times New Roman" w:hAnsi="Times New Roman"/>
          <w:sz w:val="24"/>
          <w:szCs w:val="24"/>
        </w:rPr>
        <w:t xml:space="preserve"> от </w:t>
      </w:r>
      <w:r w:rsidR="000776F8">
        <w:rPr>
          <w:rFonts w:ascii="Times New Roman" w:hAnsi="Times New Roman"/>
          <w:sz w:val="24"/>
          <w:szCs w:val="24"/>
        </w:rPr>
        <w:t>07</w:t>
      </w:r>
      <w:r>
        <w:rPr>
          <w:rFonts w:ascii="Times New Roman" w:hAnsi="Times New Roman"/>
          <w:sz w:val="24"/>
          <w:szCs w:val="24"/>
        </w:rPr>
        <w:t>.0</w:t>
      </w:r>
      <w:r w:rsidR="000776F8">
        <w:rPr>
          <w:rFonts w:ascii="Times New Roman" w:hAnsi="Times New Roman"/>
          <w:sz w:val="24"/>
          <w:szCs w:val="24"/>
        </w:rPr>
        <w:t>5</w:t>
      </w:r>
      <w:r>
        <w:rPr>
          <w:rFonts w:ascii="Times New Roman" w:hAnsi="Times New Roman"/>
          <w:sz w:val="24"/>
          <w:szCs w:val="24"/>
        </w:rPr>
        <w:t xml:space="preserve">.2015 г.) </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1.6. Учредителем Учреждения является муниципальное образование «  Нововасюганское сельское поселение».</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Функции и полномочия учредителя Учреждения осуществляет администрация Нововасюганского сельского поселения  Каргасокского района Томской области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0776F8">
      <w:pPr>
        <w:tabs>
          <w:tab w:val="left" w:pos="3120"/>
        </w:tabs>
        <w:jc w:val="both"/>
        <w:rPr>
          <w:rFonts w:ascii="Times New Roman" w:hAnsi="Times New Roman"/>
          <w:sz w:val="24"/>
          <w:szCs w:val="24"/>
        </w:rPr>
      </w:pPr>
      <w:r>
        <w:rPr>
          <w:rFonts w:ascii="Times New Roman" w:hAnsi="Times New Roman"/>
          <w:sz w:val="24"/>
          <w:szCs w:val="24"/>
        </w:rPr>
        <w:t>1.7. Полномочия собственника имущества, находящегося в оперативном управлении Учреждения, осуществляет администрация Нововасюганского сельского поселения  Каргасокского района Томской области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1.8. Место нахождения Учреждения:  636740, Томская область, </w:t>
      </w:r>
      <w:proofErr w:type="spellStart"/>
      <w:r>
        <w:rPr>
          <w:rFonts w:ascii="Times New Roman" w:hAnsi="Times New Roman"/>
          <w:sz w:val="24"/>
          <w:szCs w:val="24"/>
        </w:rPr>
        <w:t>Каргасокский</w:t>
      </w:r>
      <w:proofErr w:type="spellEnd"/>
      <w:r>
        <w:rPr>
          <w:rFonts w:ascii="Times New Roman" w:hAnsi="Times New Roman"/>
          <w:sz w:val="24"/>
          <w:szCs w:val="24"/>
        </w:rPr>
        <w:t xml:space="preserve"> район, с. Новый Васюган, переулок Геологический, 8 </w:t>
      </w: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t>2. Предмет, цели и виды деятельности Учреждения</w:t>
      </w:r>
    </w:p>
    <w:p w:rsidR="0045280F" w:rsidRDefault="0045280F" w:rsidP="0045280F">
      <w:pPr>
        <w:tabs>
          <w:tab w:val="left" w:pos="3120"/>
        </w:tabs>
        <w:jc w:val="both"/>
        <w:outlineLvl w:val="1"/>
        <w:rPr>
          <w:rFonts w:ascii="Times New Roman" w:hAnsi="Times New Roman"/>
          <w:sz w:val="24"/>
          <w:szCs w:val="24"/>
        </w:rPr>
      </w:pPr>
      <w:r>
        <w:rPr>
          <w:rFonts w:ascii="Times New Roman" w:hAnsi="Times New Roman"/>
          <w:sz w:val="24"/>
          <w:szCs w:val="24"/>
        </w:rPr>
        <w:t xml:space="preserve">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w:t>
      </w:r>
      <w:r>
        <w:rPr>
          <w:rFonts w:ascii="Times New Roman" w:hAnsi="Times New Roman"/>
          <w:sz w:val="24"/>
          <w:szCs w:val="24"/>
        </w:rPr>
        <w:lastRenderedPageBreak/>
        <w:t>и самообразованию, любительскому искусству и ремеслам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w:t>
      </w:r>
      <w:r w:rsidR="00916594">
        <w:rPr>
          <w:rFonts w:ascii="Times New Roman" w:hAnsi="Times New Roman"/>
          <w:sz w:val="24"/>
          <w:szCs w:val="24"/>
        </w:rPr>
        <w:t xml:space="preserve"> 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2.2. Виды деятельности учреждения: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Деятельность учреждений клубного типа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 Для реализации основных целей, предусмотренных настоящим Уставом, Учреждение осуществляет следующие функции:</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редакции  постановления  администрации Нововасюганского сельского поселения   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 xml:space="preserve">2015 г.)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2.3.2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2.3.3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2.3.4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2.3.5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учреждений;</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2.3.6 Повышение квалификации творческих и административно-хозяйственных работников Учреждения;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2.3.7 Осуществление справочной, информационной и рекламно-маркетинговой деятельности;</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2.3.8 Организация кин</w:t>
      </w:r>
      <w:proofErr w:type="gramStart"/>
      <w:r>
        <w:rPr>
          <w:rFonts w:ascii="Times New Roman" w:hAnsi="Times New Roman"/>
          <w:sz w:val="24"/>
          <w:szCs w:val="24"/>
        </w:rPr>
        <w:t>о-</w:t>
      </w:r>
      <w:proofErr w:type="gramEnd"/>
      <w:r>
        <w:rPr>
          <w:rFonts w:ascii="Times New Roman" w:hAnsi="Times New Roman"/>
          <w:sz w:val="24"/>
          <w:szCs w:val="24"/>
        </w:rPr>
        <w:t xml:space="preserve"> и </w:t>
      </w:r>
      <w:proofErr w:type="spellStart"/>
      <w:r>
        <w:rPr>
          <w:rFonts w:ascii="Times New Roman" w:hAnsi="Times New Roman"/>
          <w:sz w:val="24"/>
          <w:szCs w:val="24"/>
        </w:rPr>
        <w:t>видеообслуживания</w:t>
      </w:r>
      <w:proofErr w:type="spellEnd"/>
      <w:r>
        <w:rPr>
          <w:rFonts w:ascii="Times New Roman" w:hAnsi="Times New Roman"/>
          <w:sz w:val="24"/>
          <w:szCs w:val="24"/>
        </w:rPr>
        <w:t xml:space="preserve"> населения;</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t xml:space="preserve">2.3.9 Предоставление гражданам дополнительных </w:t>
      </w:r>
      <w:proofErr w:type="spellStart"/>
      <w:r>
        <w:rPr>
          <w:rFonts w:ascii="Times New Roman" w:hAnsi="Times New Roman"/>
          <w:sz w:val="24"/>
          <w:szCs w:val="24"/>
        </w:rPr>
        <w:t>досуговых</w:t>
      </w:r>
      <w:proofErr w:type="spellEnd"/>
      <w:r>
        <w:rPr>
          <w:rFonts w:ascii="Times New Roman" w:hAnsi="Times New Roman"/>
          <w:sz w:val="24"/>
          <w:szCs w:val="24"/>
        </w:rPr>
        <w:t>, библиотечных и сервисных услуг.</w:t>
      </w:r>
    </w:p>
    <w:p w:rsidR="0045280F" w:rsidRDefault="0045280F" w:rsidP="0045280F">
      <w:pPr>
        <w:tabs>
          <w:tab w:val="left" w:pos="3120"/>
        </w:tabs>
        <w:jc w:val="center"/>
        <w:outlineLvl w:val="1"/>
        <w:rPr>
          <w:rFonts w:ascii="Times New Roman" w:hAnsi="Times New Roman"/>
          <w:sz w:val="24"/>
          <w:szCs w:val="24"/>
        </w:rPr>
      </w:pPr>
      <w:r>
        <w:rPr>
          <w:rFonts w:ascii="Times New Roman" w:hAnsi="Times New Roman"/>
          <w:sz w:val="24"/>
          <w:szCs w:val="24"/>
        </w:rPr>
        <w:t>3. Организация деятельности и управление Учреждением</w:t>
      </w:r>
    </w:p>
    <w:p w:rsidR="000776F8" w:rsidRDefault="0045280F" w:rsidP="0045280F">
      <w:pPr>
        <w:tabs>
          <w:tab w:val="left" w:pos="3120"/>
        </w:tabs>
        <w:jc w:val="both"/>
        <w:rPr>
          <w:rFonts w:ascii="Times New Roman" w:hAnsi="Times New Roman"/>
          <w:sz w:val="24"/>
          <w:szCs w:val="24"/>
        </w:rPr>
      </w:pPr>
      <w:r>
        <w:rPr>
          <w:rFonts w:ascii="Times New Roman" w:hAnsi="Times New Roman"/>
          <w:sz w:val="24"/>
          <w:szCs w:val="24"/>
        </w:rPr>
        <w:t>3.1. Структура и штатное расписание Учреждения утверждается Директором Учреждения</w:t>
      </w:r>
      <w:r w:rsidR="000776F8">
        <w:rPr>
          <w:rFonts w:ascii="Times New Roman" w:hAnsi="Times New Roman"/>
          <w:sz w:val="24"/>
          <w:szCs w:val="24"/>
        </w:rPr>
        <w:t xml:space="preserve"> по согласованию с Учредителем</w:t>
      </w:r>
      <w:r>
        <w:rPr>
          <w:rFonts w:ascii="Times New Roman" w:hAnsi="Times New Roman"/>
          <w:sz w:val="24"/>
          <w:szCs w:val="24"/>
        </w:rPr>
        <w:t xml:space="preserve">. </w:t>
      </w:r>
    </w:p>
    <w:p w:rsidR="0045280F" w:rsidRDefault="0045280F" w:rsidP="0045280F">
      <w:pPr>
        <w:tabs>
          <w:tab w:val="left" w:pos="3120"/>
        </w:tabs>
        <w:jc w:val="both"/>
        <w:rPr>
          <w:rFonts w:ascii="Times New Roman" w:hAnsi="Times New Roman"/>
          <w:sz w:val="24"/>
          <w:szCs w:val="24"/>
        </w:rPr>
      </w:pPr>
      <w:r>
        <w:rPr>
          <w:rFonts w:ascii="Times New Roman" w:hAnsi="Times New Roman"/>
          <w:sz w:val="24"/>
          <w:szCs w:val="24"/>
        </w:rPr>
        <w:lastRenderedPageBreak/>
        <w:t xml:space="preserve">(в редакции  постановления  администрации  Нововасюганского сельского поселения   Каргасокского района Томской области  № 3 от 17.01.2012 г.); (в редакции  постановления  администрации Нововасюганского сельского поселения   Каргасокского района Томской области № </w:t>
      </w:r>
      <w:r w:rsidR="00916594">
        <w:rPr>
          <w:rFonts w:ascii="Times New Roman" w:hAnsi="Times New Roman"/>
          <w:sz w:val="24"/>
          <w:szCs w:val="24"/>
        </w:rPr>
        <w:t>50</w:t>
      </w:r>
      <w:r>
        <w:rPr>
          <w:rFonts w:ascii="Times New Roman" w:hAnsi="Times New Roman"/>
          <w:sz w:val="24"/>
          <w:szCs w:val="24"/>
        </w:rPr>
        <w:t xml:space="preserve"> от </w:t>
      </w:r>
      <w:r w:rsidR="000776F8">
        <w:rPr>
          <w:rFonts w:ascii="Times New Roman" w:hAnsi="Times New Roman"/>
          <w:sz w:val="24"/>
          <w:szCs w:val="24"/>
        </w:rPr>
        <w:t>07.05.</w:t>
      </w:r>
      <w:r>
        <w:rPr>
          <w:rFonts w:ascii="Times New Roman" w:hAnsi="Times New Roman"/>
          <w:sz w:val="24"/>
          <w:szCs w:val="24"/>
        </w:rPr>
        <w:t>2015 г.)</w:t>
      </w:r>
    </w:p>
    <w:p w:rsidR="0045280F" w:rsidRDefault="0045280F" w:rsidP="000776F8">
      <w:pPr>
        <w:tabs>
          <w:tab w:val="left" w:pos="3120"/>
        </w:tabs>
        <w:ind w:hanging="120"/>
        <w:jc w:val="both"/>
        <w:rPr>
          <w:rFonts w:ascii="Times New Roman" w:hAnsi="Times New Roman"/>
          <w:sz w:val="24"/>
          <w:szCs w:val="24"/>
        </w:rPr>
      </w:pPr>
      <w:r>
        <w:rPr>
          <w:rFonts w:ascii="Times New Roman" w:hAnsi="Times New Roman"/>
          <w:sz w:val="24"/>
          <w:szCs w:val="24"/>
        </w:rPr>
        <w:t xml:space="preserve">  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администрации Нововасюганского сельского поселения Каргасок</w:t>
      </w:r>
      <w:r w:rsidR="00916594">
        <w:rPr>
          <w:rFonts w:ascii="Times New Roman" w:hAnsi="Times New Roman"/>
          <w:sz w:val="24"/>
          <w:szCs w:val="24"/>
        </w:rPr>
        <w:t>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Трудовой договор с Директором Учреждения подписывает Глава Нововасюганского сельского поселения или уполномоченное им лицо.</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3.5. Порядок замещения Директора Учреждения в период его отсутствия устанавливается распоряжением Директора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 Директор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3.6.2. Распределяет обязанности между своими заместителями (при их наличии).</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3.6.3. Представляет на утверждение администрации Нововасюганского сельского поселения  Каргасокского района Томской области проект  сметы Учреждения в пределах бюджетных ассигнований и лимитов бюджетных обязательств</w:t>
      </w:r>
      <w:r w:rsidR="00916594">
        <w:rPr>
          <w:rFonts w:ascii="Times New Roman" w:hAnsi="Times New Roman"/>
          <w:sz w:val="24"/>
          <w:szCs w:val="24"/>
        </w:rPr>
        <w:t xml:space="preserve"> на очередной финансовый год</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3.6.4. Представляет на утверждение администрации Нововасюганского сельского поселения Каргасокского района Томской области  проекты структуры и шт</w:t>
      </w:r>
      <w:r w:rsidR="00916594">
        <w:rPr>
          <w:rFonts w:ascii="Times New Roman" w:hAnsi="Times New Roman"/>
          <w:sz w:val="24"/>
          <w:szCs w:val="24"/>
        </w:rPr>
        <w:t>атного расписания Учреждения</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3.6.5.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3.6.6. Издает приказы, дает поручения и указания, обязательные для работников Учреждения и структурных подразделений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lastRenderedPageBreak/>
        <w:t>3.6.9.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3.6.13. Выдает доверенности на право осуществления действий от имени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3.6.14. Обеспечивает сохранность имущества, рациональное и эффективное расходование средств.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3.6.17. Осуществляет иные полномочия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3.7. Директор Учреждения несет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3.7.2. Нецелевое использование средств бюджета.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3.7.3. Принятие обязатель</w:t>
      </w:r>
      <w:proofErr w:type="gramStart"/>
      <w:r>
        <w:rPr>
          <w:rFonts w:ascii="Times New Roman" w:hAnsi="Times New Roman"/>
          <w:sz w:val="24"/>
          <w:szCs w:val="24"/>
        </w:rPr>
        <w:t>ств св</w:t>
      </w:r>
      <w:proofErr w:type="gramEnd"/>
      <w:r>
        <w:rPr>
          <w:rFonts w:ascii="Times New Roman" w:hAnsi="Times New Roman"/>
          <w:sz w:val="24"/>
          <w:szCs w:val="24"/>
        </w:rPr>
        <w:t>ерх доведенных лимитов бюджетных обязательств.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3.7.4. Осуществление неустановленных настоящим Уставом видов деятельности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3.7.5. Иные нарушения законодательства Российской Федерации.</w:t>
      </w:r>
    </w:p>
    <w:p w:rsidR="0045280F" w:rsidRDefault="0045280F" w:rsidP="0045280F">
      <w:pPr>
        <w:tabs>
          <w:tab w:val="left" w:pos="3120"/>
        </w:tabs>
        <w:ind w:hanging="120"/>
        <w:jc w:val="center"/>
        <w:outlineLvl w:val="1"/>
        <w:rPr>
          <w:rFonts w:ascii="Times New Roman" w:hAnsi="Times New Roman"/>
          <w:sz w:val="24"/>
          <w:szCs w:val="24"/>
        </w:rPr>
      </w:pPr>
      <w:r>
        <w:rPr>
          <w:rFonts w:ascii="Times New Roman" w:hAnsi="Times New Roman"/>
          <w:sz w:val="24"/>
          <w:szCs w:val="24"/>
        </w:rPr>
        <w:t>4. Финансовое обеспечение и имущество Учреждения</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4.1. Финансовое обеспечение деятельности Учреждения осуществляется за счет средств бюджета муниципального образования «Нововасюганского сельское поселение» (далее – местный бюджет) и на основании  сметы.</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lastRenderedPageBreak/>
        <w:t>Учреждение обеспечивает исполнение своих обязатель</w:t>
      </w:r>
      <w:proofErr w:type="gramStart"/>
      <w:r>
        <w:rPr>
          <w:rFonts w:ascii="Times New Roman" w:hAnsi="Times New Roman"/>
          <w:sz w:val="24"/>
          <w:szCs w:val="24"/>
        </w:rPr>
        <w:t>ств в пр</w:t>
      </w:r>
      <w:proofErr w:type="gramEnd"/>
      <w:r>
        <w:rPr>
          <w:rFonts w:ascii="Times New Roman" w:hAnsi="Times New Roman"/>
          <w:sz w:val="24"/>
          <w:szCs w:val="24"/>
        </w:rPr>
        <w:t>еделах утвержденных бюджетных ассигнований и  лимитов бюджетных обязательств.</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4.4. Учреждение, за которым имущество закреплено на праве оперативного управления, </w:t>
      </w:r>
      <w:proofErr w:type="gramStart"/>
      <w:r>
        <w:rPr>
          <w:rFonts w:ascii="Times New Roman" w:hAnsi="Times New Roman"/>
          <w:sz w:val="24"/>
          <w:szCs w:val="24"/>
        </w:rPr>
        <w:t>владеет и пользуется</w:t>
      </w:r>
      <w:proofErr w:type="gramEnd"/>
      <w:r>
        <w:rPr>
          <w:rFonts w:ascii="Times New Roman" w:hAnsi="Times New Roman"/>
          <w:sz w:val="24"/>
          <w:szCs w:val="24"/>
        </w:rPr>
        <w:t xml:space="preserve">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 Учреждение не имеет права:</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4.6.1. </w:t>
      </w:r>
      <w:proofErr w:type="gramStart"/>
      <w:r>
        <w:rPr>
          <w:rFonts w:ascii="Times New Roman" w:hAnsi="Times New Roman"/>
          <w:sz w:val="24"/>
          <w:szCs w:val="24"/>
        </w:rPr>
        <w:t>Предоставлять и получать</w:t>
      </w:r>
      <w:proofErr w:type="gramEnd"/>
      <w:r>
        <w:rPr>
          <w:rFonts w:ascii="Times New Roman" w:hAnsi="Times New Roman"/>
          <w:sz w:val="24"/>
          <w:szCs w:val="24"/>
        </w:rPr>
        <w:t xml:space="preserve"> кредиты (займы).</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4.6.2. Приобретать ценные бумаги.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4.7. Учреждение </w:t>
      </w:r>
      <w:proofErr w:type="gramStart"/>
      <w:r>
        <w:rPr>
          <w:rFonts w:ascii="Times New Roman" w:hAnsi="Times New Roman"/>
          <w:sz w:val="24"/>
          <w:szCs w:val="24"/>
        </w:rPr>
        <w:t>ведет бюджетный учет и представляет</w:t>
      </w:r>
      <w:proofErr w:type="gramEnd"/>
      <w:r>
        <w:rPr>
          <w:rFonts w:ascii="Times New Roman" w:hAnsi="Times New Roman"/>
          <w:sz w:val="24"/>
          <w:szCs w:val="24"/>
        </w:rPr>
        <w:t xml:space="preserve">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4.8. Субсидии и бюджетные кредиты Учреждению не предоставляются.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«Нововасюганского сельское поселение» субсидиарную ответственность несет администрация Нововас</w:t>
      </w:r>
      <w:r w:rsidR="00916594">
        <w:rPr>
          <w:rFonts w:ascii="Times New Roman" w:hAnsi="Times New Roman"/>
          <w:sz w:val="24"/>
          <w:szCs w:val="24"/>
        </w:rPr>
        <w:t>юганского сельского поселения (</w:t>
      </w:r>
      <w:r>
        <w:rPr>
          <w:rFonts w:ascii="Times New Roman" w:hAnsi="Times New Roman"/>
          <w:sz w:val="24"/>
          <w:szCs w:val="24"/>
        </w:rPr>
        <w:t xml:space="preserve">в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 xml:space="preserve">  4.10. Контроль финансово-хозяйственной деятельности Учреждения осуществляется администрацией Нововасюганского сельского поселения Каргасок</w:t>
      </w:r>
      <w:r w:rsidR="00916594">
        <w:rPr>
          <w:rFonts w:ascii="Times New Roman" w:hAnsi="Times New Roman"/>
          <w:sz w:val="24"/>
          <w:szCs w:val="24"/>
        </w:rPr>
        <w:t>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45280F">
      <w:pPr>
        <w:tabs>
          <w:tab w:val="left" w:pos="3120"/>
        </w:tabs>
        <w:ind w:hanging="120"/>
        <w:jc w:val="center"/>
        <w:outlineLvl w:val="1"/>
        <w:rPr>
          <w:rFonts w:ascii="Times New Roman" w:hAnsi="Times New Roman"/>
          <w:sz w:val="24"/>
          <w:szCs w:val="24"/>
        </w:rPr>
      </w:pPr>
      <w:r>
        <w:rPr>
          <w:rFonts w:ascii="Times New Roman" w:hAnsi="Times New Roman"/>
          <w:sz w:val="24"/>
          <w:szCs w:val="24"/>
        </w:rPr>
        <w:lastRenderedPageBreak/>
        <w:t>5. Реорганизация и (или) ликвидация Учреждения</w:t>
      </w:r>
    </w:p>
    <w:p w:rsidR="0045280F" w:rsidRDefault="0045280F" w:rsidP="00916594">
      <w:pPr>
        <w:tabs>
          <w:tab w:val="left" w:pos="3120"/>
        </w:tabs>
        <w:ind w:hanging="120"/>
        <w:jc w:val="both"/>
        <w:rPr>
          <w:rFonts w:ascii="Times New Roman" w:hAnsi="Times New Roman"/>
          <w:sz w:val="24"/>
          <w:szCs w:val="24"/>
        </w:rPr>
      </w:pPr>
      <w:r>
        <w:rPr>
          <w:rFonts w:ascii="Times New Roman" w:hAnsi="Times New Roman"/>
          <w:sz w:val="24"/>
          <w:szCs w:val="24"/>
        </w:rPr>
        <w:t>5.1. Реорганизация и (или) ликвидация Учреждения осуществляются в соответствии с законодательством Российской Федерации.</w:t>
      </w:r>
    </w:p>
    <w:p w:rsidR="0045280F" w:rsidRDefault="0045280F" w:rsidP="00916594">
      <w:pPr>
        <w:tabs>
          <w:tab w:val="left" w:pos="3120"/>
        </w:tabs>
        <w:ind w:left="-120"/>
        <w:jc w:val="both"/>
        <w:rPr>
          <w:rFonts w:ascii="Times New Roman" w:hAnsi="Times New Roman"/>
          <w:sz w:val="24"/>
          <w:szCs w:val="24"/>
        </w:rPr>
      </w:pPr>
      <w:r>
        <w:rPr>
          <w:rFonts w:ascii="Times New Roman" w:hAnsi="Times New Roman"/>
          <w:sz w:val="24"/>
          <w:szCs w:val="24"/>
        </w:rPr>
        <w:t xml:space="preserve"> 5.2. Принятие решения о ликвидации и проведение ликвидации Учреждения осуществляются в порядке, установленном администрацией Нововасюганского сельского поселения  Каргасокского района Томской области</w:t>
      </w:r>
      <w:proofErr w:type="gramStart"/>
      <w:r w:rsidR="00916594">
        <w:rPr>
          <w:rFonts w:ascii="Times New Roman" w:hAnsi="Times New Roman"/>
          <w:sz w:val="24"/>
          <w:szCs w:val="24"/>
        </w:rPr>
        <w:t>.</w:t>
      </w:r>
      <w:proofErr w:type="gramEnd"/>
      <w:r w:rsidR="00916594">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редакции  постановления  администрации Нововасюганского сельского поселения   Каргасокского района Томской области  № 3 от 17.01.2012 г.) </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«Нововасюганского сельское поселение».</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5280F" w:rsidRDefault="0045280F" w:rsidP="0045280F">
      <w:pPr>
        <w:tabs>
          <w:tab w:val="left" w:pos="3120"/>
        </w:tabs>
        <w:ind w:hanging="120"/>
        <w:jc w:val="both"/>
        <w:rPr>
          <w:rFonts w:ascii="Times New Roman" w:hAnsi="Times New Roman"/>
          <w:sz w:val="24"/>
          <w:szCs w:val="24"/>
        </w:rPr>
      </w:pPr>
      <w:r>
        <w:rPr>
          <w:rFonts w:ascii="Times New Roman" w:hAnsi="Times New Roman"/>
          <w:sz w:val="24"/>
          <w:szCs w:val="24"/>
        </w:rPr>
        <w:t xml:space="preserve">5.5. </w:t>
      </w:r>
      <w:proofErr w:type="gramStart"/>
      <w:r>
        <w:rPr>
          <w:rFonts w:ascii="Times New Roman" w:hAnsi="Times New Roman"/>
          <w:sz w:val="24"/>
          <w:szCs w:val="24"/>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45280F" w:rsidRDefault="0045280F" w:rsidP="0045280F">
      <w:pPr>
        <w:tabs>
          <w:tab w:val="left" w:pos="3120"/>
        </w:tabs>
        <w:ind w:firstLine="540"/>
        <w:jc w:val="both"/>
        <w:rPr>
          <w:rFonts w:ascii="Times New Roman" w:hAnsi="Times New Roman"/>
          <w:sz w:val="24"/>
          <w:szCs w:val="24"/>
        </w:rPr>
      </w:pPr>
    </w:p>
    <w:p w:rsidR="00A221FC" w:rsidRDefault="00A221FC"/>
    <w:sectPr w:rsidR="00A221FC" w:rsidSect="00805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576"/>
    <w:multiLevelType w:val="hybridMultilevel"/>
    <w:tmpl w:val="499A0B7E"/>
    <w:lvl w:ilvl="0" w:tplc="909C347E">
      <w:start w:val="1"/>
      <w:numFmt w:val="decimal"/>
      <w:lvlText w:val="%1."/>
      <w:lvlJc w:val="left"/>
      <w:pPr>
        <w:ind w:left="10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80F"/>
    <w:rsid w:val="000776F8"/>
    <w:rsid w:val="0045280F"/>
    <w:rsid w:val="008053AF"/>
    <w:rsid w:val="00916594"/>
    <w:rsid w:val="00A221FC"/>
    <w:rsid w:val="00A2398F"/>
    <w:rsid w:val="00ED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2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528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mesNewRoman">
    <w:name w:val="Обычный + Times New Roman"/>
    <w:basedOn w:val="a"/>
    <w:rsid w:val="0045280F"/>
    <w:pPr>
      <w:spacing w:line="240" w:lineRule="auto"/>
      <w:jc w:val="both"/>
    </w:pPr>
    <w:rPr>
      <w:rFonts w:ascii="Times New Roman" w:eastAsia="Calibri"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2120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6</cp:revision>
  <cp:lastPrinted>2015-05-08T08:09:00Z</cp:lastPrinted>
  <dcterms:created xsi:type="dcterms:W3CDTF">2015-05-07T07:23:00Z</dcterms:created>
  <dcterms:modified xsi:type="dcterms:W3CDTF">2015-05-08T08:21:00Z</dcterms:modified>
</cp:coreProperties>
</file>