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D30" w:rsidRDefault="00AF2D30" w:rsidP="00C42869">
      <w:pPr>
        <w:jc w:val="both"/>
      </w:pPr>
    </w:p>
    <w:p w:rsidR="00AF2D30" w:rsidRDefault="00AF2D30" w:rsidP="00C42869">
      <w:pPr>
        <w:jc w:val="both"/>
      </w:pPr>
    </w:p>
    <w:p w:rsidR="00AF2D30" w:rsidRPr="00AB4631" w:rsidRDefault="00AF2D30" w:rsidP="00AF2D30">
      <w:pPr>
        <w:jc w:val="center"/>
        <w:outlineLvl w:val="0"/>
      </w:pPr>
      <w:r w:rsidRPr="00AB4631">
        <w:t>МУНИЦИПАЛЬНОЕ КАЗЕННОЕ УЧРЕЖДЕНИЕ</w:t>
      </w:r>
    </w:p>
    <w:p w:rsidR="00AF2D30" w:rsidRDefault="00AF2D30" w:rsidP="00AF2D30">
      <w:pPr>
        <w:jc w:val="center"/>
        <w:outlineLvl w:val="0"/>
        <w:rPr>
          <w:b/>
        </w:rPr>
      </w:pPr>
      <w:r>
        <w:rPr>
          <w:b/>
        </w:rPr>
        <w:t>АДМИНИСТРАЦИЯ НОВОВАСЮГАНСКОГО СЕЛЬСКОГО ПОСЕЛЕНИЯ</w:t>
      </w:r>
    </w:p>
    <w:p w:rsidR="00AF2D30" w:rsidRDefault="00AF2D30" w:rsidP="00AF2D30">
      <w:pPr>
        <w:jc w:val="center"/>
        <w:outlineLvl w:val="0"/>
      </w:pPr>
      <w:r>
        <w:t xml:space="preserve">КАРГАСОКСКОГО РАЙОНА ТОМСКОЙ ОБЛАСТИ  </w:t>
      </w:r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F2D30" w:rsidRDefault="00AF2D30" w:rsidP="00AF2D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AF2D30" w:rsidRDefault="00AF2D30" w:rsidP="00AF2D30"/>
    <w:p w:rsidR="00AF2D30" w:rsidRDefault="00D665B0" w:rsidP="00AF2D30">
      <w:r>
        <w:t>30</w:t>
      </w:r>
      <w:r w:rsidR="00AF2D30">
        <w:t>.</w:t>
      </w:r>
      <w:r w:rsidR="00AF2D30">
        <w:rPr>
          <w:u w:val="single"/>
        </w:rPr>
        <w:t>01</w:t>
      </w:r>
      <w:r w:rsidR="00AF2D30">
        <w:t>.201</w:t>
      </w:r>
      <w:r w:rsidR="001F6165">
        <w:t>8</w:t>
      </w:r>
      <w:r w:rsidR="00AF2D30">
        <w:t xml:space="preserve"> г</w:t>
      </w:r>
      <w:r w:rsidR="001F6165">
        <w:t>од</w:t>
      </w:r>
      <w:r w:rsidR="00AF2D30">
        <w:tab/>
      </w:r>
      <w:r w:rsidR="00AF2D30">
        <w:tab/>
        <w:t xml:space="preserve">                       </w:t>
      </w:r>
      <w:r w:rsidR="00AF2D30">
        <w:tab/>
      </w:r>
      <w:r w:rsidR="00AF2D30">
        <w:tab/>
      </w:r>
      <w:r w:rsidR="00AF2D30">
        <w:tab/>
      </w:r>
      <w:r w:rsidR="00AF2D30">
        <w:tab/>
        <w:t xml:space="preserve">                                     №  </w:t>
      </w:r>
      <w:r w:rsidR="00AF2D30" w:rsidRPr="00F62E84">
        <w:rPr>
          <w:u w:val="single"/>
        </w:rPr>
        <w:t>_</w:t>
      </w:r>
      <w:r>
        <w:rPr>
          <w:u w:val="single"/>
        </w:rPr>
        <w:t>13</w:t>
      </w:r>
    </w:p>
    <w:p w:rsidR="00AF2D30" w:rsidRDefault="00AF2D30" w:rsidP="00AF2D30">
      <w:pPr>
        <w:jc w:val="center"/>
      </w:pPr>
    </w:p>
    <w:p w:rsidR="00AF2D30" w:rsidRDefault="00AF2D30" w:rsidP="00AF2D30">
      <w:pPr>
        <w:jc w:val="center"/>
      </w:pPr>
      <w:r>
        <w:t xml:space="preserve">с. Новый </w:t>
      </w:r>
      <w:proofErr w:type="spellStart"/>
      <w:r>
        <w:t>Васюган</w:t>
      </w:r>
      <w:proofErr w:type="spellEnd"/>
    </w:p>
    <w:p w:rsidR="00AF2D30" w:rsidRDefault="00AF2D30" w:rsidP="00AF2D30">
      <w:pPr>
        <w:jc w:val="center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9C70AE" w:rsidRDefault="00AF2D30" w:rsidP="00AF2D30">
      <w:pPr>
        <w:ind w:right="4818"/>
      </w:pPr>
      <w:r>
        <w:t xml:space="preserve">      </w:t>
      </w:r>
      <w:r w:rsidRPr="00C3336B">
        <w:t>О</w:t>
      </w:r>
      <w:r>
        <w:t xml:space="preserve">б </w:t>
      </w:r>
      <w:r w:rsidR="009C70AE">
        <w:t>утверждении плана</w:t>
      </w:r>
      <w:r w:rsidRPr="00C3336B">
        <w:t xml:space="preserve"> </w:t>
      </w:r>
      <w:r w:rsidR="00D665B0">
        <w:t xml:space="preserve">контрольных мероприятий по </w:t>
      </w:r>
      <w:proofErr w:type="gramStart"/>
      <w:r w:rsidR="003D0F94">
        <w:t>внутренне</w:t>
      </w:r>
      <w:r w:rsidR="00D665B0">
        <w:t>му</w:t>
      </w:r>
      <w:proofErr w:type="gramEnd"/>
      <w:r w:rsidR="003D0F94">
        <w:t xml:space="preserve"> </w:t>
      </w:r>
    </w:p>
    <w:p w:rsidR="00AF2D30" w:rsidRDefault="00D665B0" w:rsidP="00AF2D30">
      <w:pPr>
        <w:ind w:right="4818"/>
      </w:pPr>
      <w:r>
        <w:t>финансовому</w:t>
      </w:r>
      <w:r w:rsidR="009C70AE">
        <w:t xml:space="preserve"> контрол</w:t>
      </w:r>
      <w:r>
        <w:t>ю</w:t>
      </w:r>
      <w:r w:rsidR="009C70AE">
        <w:t xml:space="preserve"> </w:t>
      </w:r>
      <w:r w:rsidR="00AF2D30">
        <w:t>на 201</w:t>
      </w:r>
      <w:r w:rsidR="001F6165">
        <w:t>8</w:t>
      </w:r>
      <w:r w:rsidR="00AF2D30">
        <w:t xml:space="preserve"> год</w:t>
      </w:r>
    </w:p>
    <w:p w:rsidR="00AF2D30" w:rsidRDefault="00AF2D30" w:rsidP="00AF2D30">
      <w:pPr>
        <w:ind w:right="4818"/>
      </w:pPr>
    </w:p>
    <w:p w:rsidR="00C20814" w:rsidRDefault="00C20814" w:rsidP="00AF2D30">
      <w:pPr>
        <w:ind w:right="4818"/>
      </w:pPr>
    </w:p>
    <w:p w:rsidR="00AF2D30" w:rsidRDefault="00AF2D30" w:rsidP="00AF2D30">
      <w:pPr>
        <w:ind w:right="-81"/>
        <w:rPr>
          <w:bCs/>
        </w:rPr>
      </w:pPr>
      <w:r>
        <w:t xml:space="preserve">        </w:t>
      </w:r>
      <w:proofErr w:type="gramStart"/>
      <w:r>
        <w:t xml:space="preserve">В соответствии </w:t>
      </w:r>
      <w:r w:rsidR="00D665B0">
        <w:t>со статьей 160</w:t>
      </w:r>
      <w:r w:rsidR="00CE0AB7">
        <w:t>.</w:t>
      </w:r>
      <w:r w:rsidR="00D665B0">
        <w:t xml:space="preserve">2-1 Бюджетного кодекса Российской Федерации, Положением </w:t>
      </w:r>
      <w:r w:rsidR="00D665B0" w:rsidRPr="00161546">
        <w:t xml:space="preserve">о бюджетном процессе </w:t>
      </w:r>
      <w:r w:rsidR="00D665B0" w:rsidRPr="003935C0">
        <w:t>муниципально</w:t>
      </w:r>
      <w:r w:rsidR="00D665B0">
        <w:t>го</w:t>
      </w:r>
      <w:r w:rsidR="00D665B0" w:rsidRPr="003935C0">
        <w:t xml:space="preserve"> образовани</w:t>
      </w:r>
      <w:r w:rsidR="00D665B0">
        <w:t>я</w:t>
      </w:r>
      <w:r w:rsidR="00D665B0" w:rsidRPr="003935C0">
        <w:t xml:space="preserve"> Нововасюганское сельское поселение</w:t>
      </w:r>
      <w:r w:rsidR="00D665B0" w:rsidRPr="00161546">
        <w:t xml:space="preserve">, утвержденного решением </w:t>
      </w:r>
      <w:r w:rsidR="00D665B0" w:rsidRPr="0005408E">
        <w:t>Совет</w:t>
      </w:r>
      <w:r w:rsidR="00D665B0">
        <w:t>а</w:t>
      </w:r>
      <w:r w:rsidR="00D665B0" w:rsidRPr="0005408E">
        <w:t xml:space="preserve"> Нововасюганского сельского поселения</w:t>
      </w:r>
      <w:r w:rsidR="00D665B0">
        <w:t xml:space="preserve"> от 14</w:t>
      </w:r>
      <w:r w:rsidR="00D665B0" w:rsidRPr="00161546">
        <w:t>.1</w:t>
      </w:r>
      <w:r w:rsidR="00D665B0">
        <w:t>1</w:t>
      </w:r>
      <w:r w:rsidR="00D665B0" w:rsidRPr="00161546">
        <w:t>.20</w:t>
      </w:r>
      <w:r w:rsidR="00D665B0">
        <w:t>12</w:t>
      </w:r>
      <w:r w:rsidR="00D665B0" w:rsidRPr="00161546">
        <w:t>г. №</w:t>
      </w:r>
      <w:r w:rsidR="00D665B0">
        <w:t xml:space="preserve"> 9</w:t>
      </w:r>
      <w:r w:rsidR="007578AC">
        <w:t xml:space="preserve">, </w:t>
      </w:r>
      <w:r>
        <w:t xml:space="preserve"> </w:t>
      </w:r>
      <w:r w:rsidR="002D40F9" w:rsidRPr="00424469">
        <w:t>Порядк</w:t>
      </w:r>
      <w:r w:rsidR="002D40F9">
        <w:t>ом</w:t>
      </w:r>
      <w:r w:rsidR="002D40F9" w:rsidRPr="00424469">
        <w:t xml:space="preserve"> осуществления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 внутреннего финансового контроля и внутреннего финансового аудита в муниципальном образовании «Нововасюганское сельское</w:t>
      </w:r>
      <w:proofErr w:type="gramEnd"/>
      <w:r w:rsidR="002D40F9" w:rsidRPr="00424469">
        <w:t xml:space="preserve"> </w:t>
      </w:r>
      <w:proofErr w:type="gramStart"/>
      <w:r w:rsidR="002D40F9" w:rsidRPr="00424469">
        <w:t>поселение</w:t>
      </w:r>
      <w:proofErr w:type="gramEnd"/>
      <w:r w:rsidR="002D40F9" w:rsidRPr="00424469">
        <w:t>»</w:t>
      </w:r>
      <w:r w:rsidR="001F6165">
        <w:rPr>
          <w:bCs/>
        </w:rPr>
        <w:t>,</w:t>
      </w:r>
      <w:r>
        <w:rPr>
          <w:bCs/>
        </w:rPr>
        <w:t xml:space="preserve"> </w:t>
      </w:r>
      <w:proofErr w:type="gramStart"/>
      <w:r w:rsidR="009C70AE">
        <w:rPr>
          <w:bCs/>
        </w:rPr>
        <w:t>утвержденного</w:t>
      </w:r>
      <w:proofErr w:type="gramEnd"/>
      <w:r w:rsidR="009C70AE">
        <w:rPr>
          <w:bCs/>
        </w:rPr>
        <w:t xml:space="preserve"> распоряжением Муниципального казенного учреждения администрация Нововасюганского сельского поселения</w:t>
      </w:r>
      <w:r w:rsidR="00C20814">
        <w:rPr>
          <w:bCs/>
        </w:rPr>
        <w:t xml:space="preserve"> </w:t>
      </w:r>
      <w:proofErr w:type="spellStart"/>
      <w:r w:rsidR="00C20814">
        <w:rPr>
          <w:bCs/>
        </w:rPr>
        <w:t>Каргасокского</w:t>
      </w:r>
      <w:proofErr w:type="spellEnd"/>
      <w:r w:rsidR="00C20814">
        <w:rPr>
          <w:bCs/>
        </w:rPr>
        <w:t xml:space="preserve"> района Томской области от 20.05.2015 № </w:t>
      </w:r>
      <w:r w:rsidR="002D40F9">
        <w:rPr>
          <w:bCs/>
        </w:rPr>
        <w:t>70</w:t>
      </w:r>
      <w:r w:rsidR="00C20814">
        <w:rPr>
          <w:bCs/>
        </w:rPr>
        <w:t>,</w:t>
      </w:r>
    </w:p>
    <w:p w:rsidR="00AF2D30" w:rsidRDefault="00AF2D30" w:rsidP="00AF2D30">
      <w:pPr>
        <w:ind w:right="-81"/>
        <w:rPr>
          <w:bCs/>
        </w:rPr>
      </w:pPr>
    </w:p>
    <w:p w:rsidR="00AF2D30" w:rsidRDefault="00AF2D30" w:rsidP="00AF2D3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2D30" w:rsidRDefault="00B303EF" w:rsidP="007578AC">
      <w:pPr>
        <w:numPr>
          <w:ilvl w:val="0"/>
          <w:numId w:val="7"/>
        </w:numPr>
        <w:ind w:left="284" w:firstLine="1"/>
      </w:pPr>
      <w:r>
        <w:t xml:space="preserve">Утвердить план </w:t>
      </w:r>
      <w:r w:rsidRPr="00B303EF">
        <w:t xml:space="preserve">контрольных мероприятий </w:t>
      </w:r>
      <w:r w:rsidR="007578AC">
        <w:t xml:space="preserve">по </w:t>
      </w:r>
      <w:r w:rsidRPr="00B303EF">
        <w:t>внутренне</w:t>
      </w:r>
      <w:r w:rsidR="007578AC">
        <w:t>му</w:t>
      </w:r>
      <w:r w:rsidRPr="00B303EF">
        <w:t xml:space="preserve"> </w:t>
      </w:r>
      <w:r w:rsidR="00C20814">
        <w:t>финансово</w:t>
      </w:r>
      <w:r w:rsidR="007578AC">
        <w:t>му</w:t>
      </w:r>
      <w:r w:rsidR="00C20814">
        <w:t xml:space="preserve"> к</w:t>
      </w:r>
      <w:r w:rsidRPr="00B303EF">
        <w:t>онтрол</w:t>
      </w:r>
      <w:r w:rsidR="007578AC">
        <w:t>ю</w:t>
      </w:r>
      <w:r>
        <w:t xml:space="preserve"> </w:t>
      </w:r>
      <w:r w:rsidR="007578AC">
        <w:rPr>
          <w:bCs/>
        </w:rPr>
        <w:t xml:space="preserve">Муниципального казенного учреждения администрация Нововасюганского сельского поселения </w:t>
      </w:r>
      <w:proofErr w:type="spellStart"/>
      <w:r w:rsidR="007578AC">
        <w:rPr>
          <w:bCs/>
        </w:rPr>
        <w:t>Каргасокского</w:t>
      </w:r>
      <w:proofErr w:type="spellEnd"/>
      <w:r w:rsidR="007578AC">
        <w:rPr>
          <w:bCs/>
        </w:rPr>
        <w:t xml:space="preserve"> района Томской области </w:t>
      </w:r>
      <w:r>
        <w:t xml:space="preserve">на 2018 год </w:t>
      </w:r>
      <w:proofErr w:type="gramStart"/>
      <w:r>
        <w:t>согласно приложени</w:t>
      </w:r>
      <w:r w:rsidR="007578AC">
        <w:t>я</w:t>
      </w:r>
      <w:proofErr w:type="gramEnd"/>
      <w:r>
        <w:t xml:space="preserve"> к настоящему распоряжению.</w:t>
      </w:r>
    </w:p>
    <w:p w:rsidR="00B303EF" w:rsidRPr="00B303EF" w:rsidRDefault="00B303EF" w:rsidP="00B303EF">
      <w:pPr>
        <w:ind w:left="645"/>
      </w:pPr>
    </w:p>
    <w:p w:rsidR="007578AC" w:rsidRDefault="007578AC" w:rsidP="007578AC">
      <w:pPr>
        <w:numPr>
          <w:ilvl w:val="0"/>
          <w:numId w:val="7"/>
        </w:numPr>
        <w:ind w:left="284" w:firstLine="0"/>
        <w:rPr>
          <w:bCs/>
        </w:rPr>
      </w:pPr>
      <w:r>
        <w:t xml:space="preserve">Настоящее распоряжение разместить на официальном сайте </w:t>
      </w:r>
      <w:r>
        <w:rPr>
          <w:bCs/>
        </w:rPr>
        <w:t xml:space="preserve">Муниципального казенного учреждения администрация Нововасюганского сельского поселения </w:t>
      </w:r>
      <w:proofErr w:type="spellStart"/>
      <w:r>
        <w:rPr>
          <w:bCs/>
        </w:rPr>
        <w:t>Каргасокского</w:t>
      </w:r>
      <w:proofErr w:type="spellEnd"/>
      <w:r>
        <w:rPr>
          <w:bCs/>
        </w:rPr>
        <w:t xml:space="preserve"> района Томской области в информационно-телекоммуникационной сети «Интернет».</w:t>
      </w:r>
    </w:p>
    <w:p w:rsidR="007578AC" w:rsidRDefault="007578AC" w:rsidP="007578AC">
      <w:pPr>
        <w:pStyle w:val="a3"/>
      </w:pPr>
    </w:p>
    <w:p w:rsidR="00B303EF" w:rsidRDefault="00B303EF" w:rsidP="00B303EF">
      <w:pPr>
        <w:ind w:left="285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</w:t>
      </w:r>
      <w:r w:rsidR="006E7FF3">
        <w:t>оставляю за собой.</w:t>
      </w: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jc w:val="both"/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rPr>
          <w:sz w:val="28"/>
          <w:szCs w:val="28"/>
        </w:rPr>
      </w:pPr>
    </w:p>
    <w:p w:rsidR="00AF2D30" w:rsidRDefault="00AF2D30" w:rsidP="00AF2D30">
      <w:pPr>
        <w:jc w:val="both"/>
      </w:pPr>
      <w:r>
        <w:t>Глава</w:t>
      </w:r>
      <w:r w:rsidRPr="00160F1A">
        <w:t xml:space="preserve"> сельского поселения                </w:t>
      </w:r>
      <w:r>
        <w:t xml:space="preserve">                </w:t>
      </w:r>
      <w:r w:rsidRPr="00160F1A">
        <w:t xml:space="preserve"> П.Г. Лысенко</w:t>
      </w:r>
    </w:p>
    <w:p w:rsidR="00AF2D30" w:rsidRDefault="00AF2D30" w:rsidP="00AF2D30">
      <w:pPr>
        <w:jc w:val="both"/>
      </w:pPr>
    </w:p>
    <w:p w:rsidR="00AF2D30" w:rsidRDefault="00AF2D30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392D1E" w:rsidRDefault="00392D1E" w:rsidP="00C42869">
      <w:pPr>
        <w:jc w:val="both"/>
      </w:pPr>
    </w:p>
    <w:p w:rsidR="00B303EF" w:rsidRDefault="00B303EF" w:rsidP="00C42869">
      <w:pPr>
        <w:jc w:val="both"/>
      </w:pPr>
    </w:p>
    <w:p w:rsidR="00B303EF" w:rsidRDefault="00B303EF" w:rsidP="00C42869">
      <w:pPr>
        <w:jc w:val="both"/>
      </w:pPr>
    </w:p>
    <w:p w:rsidR="008C0204" w:rsidRDefault="008C0204" w:rsidP="00B303EF">
      <w:pPr>
        <w:jc w:val="right"/>
        <w:rPr>
          <w:sz w:val="20"/>
          <w:szCs w:val="20"/>
        </w:rPr>
        <w:sectPr w:rsidR="008C0204" w:rsidSect="00AC152F">
          <w:pgSz w:w="11906" w:h="16838"/>
          <w:pgMar w:top="284" w:right="566" w:bottom="709" w:left="1701" w:header="709" w:footer="709" w:gutter="0"/>
          <w:cols w:space="708"/>
          <w:docGrid w:linePitch="360"/>
        </w:sectPr>
      </w:pPr>
    </w:p>
    <w:p w:rsidR="00B303EF" w:rsidRPr="00B303EF" w:rsidRDefault="008C0204" w:rsidP="008C020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B303EF" w:rsidRPr="00B303EF">
        <w:rPr>
          <w:sz w:val="20"/>
          <w:szCs w:val="20"/>
        </w:rPr>
        <w:t>Утверждено распоряжением</w:t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</w:p>
    <w:p w:rsidR="00B303EF" w:rsidRPr="00B303EF" w:rsidRDefault="008C0204" w:rsidP="008C020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9C70AE">
        <w:rPr>
          <w:sz w:val="20"/>
          <w:szCs w:val="20"/>
        </w:rPr>
        <w:t>МКУ администрация Нововасюганского</w:t>
      </w:r>
      <w:r w:rsidR="00B303EF" w:rsidRPr="00B303EF">
        <w:rPr>
          <w:sz w:val="20"/>
          <w:szCs w:val="20"/>
        </w:rPr>
        <w:tab/>
      </w:r>
      <w:r w:rsidR="00B303EF" w:rsidRPr="00B303EF">
        <w:rPr>
          <w:sz w:val="20"/>
          <w:szCs w:val="20"/>
        </w:rPr>
        <w:tab/>
      </w:r>
    </w:p>
    <w:p w:rsidR="00B303EF" w:rsidRPr="00B303EF" w:rsidRDefault="00B303EF" w:rsidP="00B303EF">
      <w:pPr>
        <w:tabs>
          <w:tab w:val="left" w:pos="9180"/>
          <w:tab w:val="left" w:pos="9540"/>
        </w:tabs>
        <w:rPr>
          <w:sz w:val="20"/>
          <w:szCs w:val="20"/>
        </w:rPr>
      </w:pPr>
      <w:r w:rsidRPr="00B303EF">
        <w:rPr>
          <w:sz w:val="20"/>
          <w:szCs w:val="20"/>
        </w:rPr>
        <w:t xml:space="preserve">                                                                                                           </w:t>
      </w:r>
      <w:r w:rsidR="008C0204"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303EF">
        <w:rPr>
          <w:sz w:val="20"/>
          <w:szCs w:val="20"/>
        </w:rPr>
        <w:t xml:space="preserve"> </w:t>
      </w:r>
      <w:r w:rsidR="009C70AE">
        <w:rPr>
          <w:sz w:val="20"/>
          <w:szCs w:val="20"/>
        </w:rPr>
        <w:t>сельского поселения</w:t>
      </w:r>
      <w:r w:rsidRPr="00B303EF">
        <w:rPr>
          <w:sz w:val="20"/>
          <w:szCs w:val="20"/>
        </w:rPr>
        <w:t xml:space="preserve"> от </w:t>
      </w:r>
      <w:r w:rsidR="008C0204">
        <w:rPr>
          <w:sz w:val="20"/>
          <w:szCs w:val="20"/>
        </w:rPr>
        <w:t>30</w:t>
      </w:r>
      <w:r w:rsidRPr="00B303EF">
        <w:rPr>
          <w:sz w:val="20"/>
          <w:szCs w:val="20"/>
        </w:rPr>
        <w:t xml:space="preserve"> </w:t>
      </w:r>
      <w:r w:rsidR="009C70AE">
        <w:rPr>
          <w:sz w:val="20"/>
          <w:szCs w:val="20"/>
        </w:rPr>
        <w:t>января</w:t>
      </w:r>
      <w:r w:rsidRPr="00B303EF">
        <w:rPr>
          <w:sz w:val="20"/>
          <w:szCs w:val="20"/>
        </w:rPr>
        <w:t xml:space="preserve"> 20</w:t>
      </w:r>
      <w:r w:rsidR="009C70AE">
        <w:rPr>
          <w:sz w:val="20"/>
          <w:szCs w:val="20"/>
        </w:rPr>
        <w:t>18</w:t>
      </w:r>
      <w:r w:rsidRPr="00B303EF">
        <w:rPr>
          <w:sz w:val="20"/>
          <w:szCs w:val="20"/>
        </w:rPr>
        <w:t>г. №</w:t>
      </w:r>
      <w:r w:rsidRPr="00B303EF">
        <w:rPr>
          <w:sz w:val="20"/>
          <w:szCs w:val="20"/>
          <w:u w:val="single"/>
        </w:rPr>
        <w:t xml:space="preserve"> </w:t>
      </w:r>
      <w:r w:rsidR="008C0204">
        <w:rPr>
          <w:sz w:val="20"/>
          <w:szCs w:val="20"/>
          <w:u w:val="single"/>
        </w:rPr>
        <w:t>13</w:t>
      </w:r>
      <w:r w:rsidRPr="00B303EF">
        <w:rPr>
          <w:sz w:val="20"/>
          <w:szCs w:val="20"/>
          <w:u w:val="single"/>
        </w:rPr>
        <w:t xml:space="preserve"> </w:t>
      </w:r>
    </w:p>
    <w:p w:rsidR="00B303EF" w:rsidRDefault="00B303EF" w:rsidP="00B303EF">
      <w:pPr>
        <w:jc w:val="right"/>
        <w:rPr>
          <w:b/>
          <w:sz w:val="28"/>
          <w:szCs w:val="28"/>
        </w:rPr>
      </w:pPr>
    </w:p>
    <w:p w:rsidR="00B303EF" w:rsidRPr="008C0204" w:rsidRDefault="00B303EF" w:rsidP="008C0204">
      <w:pPr>
        <w:ind w:firstLine="142"/>
        <w:rPr>
          <w:b/>
          <w:sz w:val="20"/>
          <w:szCs w:val="20"/>
        </w:rPr>
      </w:pPr>
    </w:p>
    <w:p w:rsidR="00B303EF" w:rsidRPr="008C0204" w:rsidRDefault="00B303EF" w:rsidP="008C0204">
      <w:pPr>
        <w:ind w:firstLine="142"/>
        <w:jc w:val="center"/>
        <w:rPr>
          <w:b/>
          <w:sz w:val="22"/>
          <w:szCs w:val="22"/>
        </w:rPr>
      </w:pPr>
      <w:r w:rsidRPr="008C0204">
        <w:rPr>
          <w:b/>
          <w:sz w:val="22"/>
          <w:szCs w:val="22"/>
        </w:rPr>
        <w:t>ПЛАН</w:t>
      </w:r>
    </w:p>
    <w:p w:rsidR="00B303EF" w:rsidRPr="008C0204" w:rsidRDefault="00B303EF" w:rsidP="008C0204">
      <w:pPr>
        <w:ind w:firstLine="142"/>
        <w:jc w:val="center"/>
        <w:rPr>
          <w:b/>
          <w:sz w:val="22"/>
          <w:szCs w:val="22"/>
        </w:rPr>
      </w:pPr>
      <w:r w:rsidRPr="008C0204">
        <w:rPr>
          <w:b/>
          <w:sz w:val="22"/>
          <w:szCs w:val="22"/>
        </w:rPr>
        <w:t xml:space="preserve">Контрольных мероприятий </w:t>
      </w:r>
      <w:r w:rsidR="006E7FF3" w:rsidRPr="008C0204">
        <w:rPr>
          <w:b/>
          <w:sz w:val="22"/>
          <w:szCs w:val="22"/>
        </w:rPr>
        <w:t xml:space="preserve">по внутреннему финансовому контролю </w:t>
      </w:r>
      <w:r w:rsidRPr="008C0204">
        <w:rPr>
          <w:b/>
          <w:sz w:val="22"/>
          <w:szCs w:val="22"/>
        </w:rPr>
        <w:t>на 2018 год</w:t>
      </w:r>
    </w:p>
    <w:p w:rsidR="006E7FF3" w:rsidRPr="008C0204" w:rsidRDefault="006E7FF3" w:rsidP="008C0204">
      <w:pPr>
        <w:ind w:firstLine="142"/>
        <w:jc w:val="center"/>
        <w:rPr>
          <w:b/>
          <w:sz w:val="22"/>
          <w:szCs w:val="22"/>
        </w:rPr>
      </w:pPr>
    </w:p>
    <w:p w:rsidR="006E7FF3" w:rsidRPr="008C0204" w:rsidRDefault="006E7FF3" w:rsidP="008C0204">
      <w:pPr>
        <w:ind w:firstLine="142"/>
        <w:jc w:val="center"/>
        <w:rPr>
          <w:b/>
          <w:sz w:val="22"/>
          <w:szCs w:val="22"/>
        </w:rPr>
      </w:pPr>
    </w:p>
    <w:tbl>
      <w:tblPr>
        <w:tblW w:w="1644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1936"/>
        <w:gridCol w:w="1887"/>
        <w:gridCol w:w="1736"/>
        <w:gridCol w:w="765"/>
        <w:gridCol w:w="908"/>
        <w:gridCol w:w="1839"/>
        <w:gridCol w:w="1657"/>
        <w:gridCol w:w="1443"/>
        <w:gridCol w:w="1348"/>
        <w:gridCol w:w="198"/>
        <w:gridCol w:w="2010"/>
      </w:tblGrid>
      <w:tr w:rsidR="008C0204" w:rsidRPr="008C0204" w:rsidTr="008C0204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204" w:rsidRPr="008C0204" w:rsidRDefault="008C0204" w:rsidP="008C0204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Наименование главного администратора бюджетного процесса</w:t>
            </w:r>
          </w:p>
        </w:tc>
        <w:tc>
          <w:tcPr>
            <w:tcW w:w="73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0204" w:rsidRPr="008C0204" w:rsidRDefault="008C0204" w:rsidP="008C0204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МКУ администрация Нововасюганского сельского поселения</w:t>
            </w:r>
          </w:p>
        </w:tc>
      </w:tr>
      <w:tr w:rsidR="008C0204" w:rsidRPr="008C0204" w:rsidTr="008C0204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204" w:rsidRPr="008C0204" w:rsidRDefault="008C0204" w:rsidP="008C0204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Наименование бюджета</w:t>
            </w:r>
          </w:p>
        </w:tc>
        <w:tc>
          <w:tcPr>
            <w:tcW w:w="739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8C0204" w:rsidRPr="008C0204" w:rsidRDefault="008C0204" w:rsidP="008C0204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бюджет МО Нововасюганского сельского поселения</w:t>
            </w:r>
          </w:p>
        </w:tc>
      </w:tr>
      <w:tr w:rsidR="008C0204" w:rsidRPr="008C0204" w:rsidTr="008C0204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204" w:rsidRPr="008C0204" w:rsidRDefault="008C0204" w:rsidP="008C0204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Наименование подразделения, отвечающего за исполнение внутренних бюджетных процедур</w:t>
            </w:r>
          </w:p>
        </w:tc>
        <w:tc>
          <w:tcPr>
            <w:tcW w:w="7393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C0204" w:rsidRPr="008C0204" w:rsidRDefault="008C0204" w:rsidP="008C0204">
            <w:pPr>
              <w:ind w:firstLine="142"/>
              <w:jc w:val="center"/>
              <w:rPr>
                <w:sz w:val="22"/>
                <w:szCs w:val="22"/>
              </w:rPr>
            </w:pPr>
            <w:r w:rsidRPr="008C0204">
              <w:rPr>
                <w:sz w:val="22"/>
                <w:szCs w:val="22"/>
              </w:rPr>
              <w:t>МКУ администрация Нововасюганского сельского поселения</w:t>
            </w:r>
          </w:p>
        </w:tc>
      </w:tr>
      <w:tr w:rsidR="008C0204" w:rsidRPr="008C0204" w:rsidTr="008C0204">
        <w:trPr>
          <w:gridBefore w:val="1"/>
          <w:gridAfter w:val="1"/>
          <w:wBefore w:w="720" w:type="dxa"/>
          <w:wAfter w:w="2010" w:type="dxa"/>
        </w:trPr>
        <w:tc>
          <w:tcPr>
            <w:tcW w:w="63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7393" w:type="dxa"/>
            <w:gridSpan w:val="6"/>
            <w:tcBorders>
              <w:left w:val="nil"/>
              <w:bottom w:val="nil"/>
              <w:right w:val="nil"/>
            </w:tcBorders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</w:tr>
      <w:tr w:rsidR="008C0204" w:rsidRPr="008C0204" w:rsidTr="008C0204"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№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proofErr w:type="spellStart"/>
            <w:proofErr w:type="gramStart"/>
            <w:r w:rsidRPr="008C020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C0204">
              <w:rPr>
                <w:sz w:val="20"/>
                <w:szCs w:val="20"/>
              </w:rPr>
              <w:t>/</w:t>
            </w:r>
            <w:proofErr w:type="spellStart"/>
            <w:r w:rsidRPr="008C020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Процесс</w:t>
            </w:r>
          </w:p>
        </w:tc>
        <w:tc>
          <w:tcPr>
            <w:tcW w:w="188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Операции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Должностное лицо, ответственное за выполнение операции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Периодичность выполнения операции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Должностное лицо, осуществляющее контрольные действия</w:t>
            </w:r>
          </w:p>
        </w:tc>
        <w:tc>
          <w:tcPr>
            <w:tcW w:w="6656" w:type="dxa"/>
            <w:gridSpan w:val="5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Характеристики контрольных действий</w:t>
            </w:r>
          </w:p>
        </w:tc>
      </w:tr>
      <w:tr w:rsidR="008C0204" w:rsidRPr="008C0204" w:rsidTr="008C0204"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Метод контроля</w:t>
            </w:r>
          </w:p>
        </w:tc>
        <w:tc>
          <w:tcPr>
            <w:tcW w:w="1443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Контрольное действие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Вид/Способ контроля</w:t>
            </w:r>
          </w:p>
        </w:tc>
        <w:tc>
          <w:tcPr>
            <w:tcW w:w="2208" w:type="dxa"/>
            <w:gridSpan w:val="2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Периодичность/Срок исполнения контрольных действий</w:t>
            </w:r>
          </w:p>
        </w:tc>
      </w:tr>
      <w:tr w:rsidR="008C0204" w:rsidRPr="008C0204" w:rsidTr="008C0204">
        <w:tc>
          <w:tcPr>
            <w:tcW w:w="720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1</w:t>
            </w:r>
          </w:p>
        </w:tc>
        <w:tc>
          <w:tcPr>
            <w:tcW w:w="1936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2</w:t>
            </w:r>
          </w:p>
        </w:tc>
        <w:tc>
          <w:tcPr>
            <w:tcW w:w="1887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63</w:t>
            </w:r>
          </w:p>
        </w:tc>
        <w:tc>
          <w:tcPr>
            <w:tcW w:w="1736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4</w:t>
            </w:r>
          </w:p>
        </w:tc>
        <w:tc>
          <w:tcPr>
            <w:tcW w:w="1673" w:type="dxa"/>
            <w:gridSpan w:val="2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5</w:t>
            </w:r>
          </w:p>
        </w:tc>
        <w:tc>
          <w:tcPr>
            <w:tcW w:w="1839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6</w:t>
            </w:r>
          </w:p>
        </w:tc>
        <w:tc>
          <w:tcPr>
            <w:tcW w:w="1657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7</w:t>
            </w:r>
          </w:p>
        </w:tc>
        <w:tc>
          <w:tcPr>
            <w:tcW w:w="1443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8</w:t>
            </w:r>
          </w:p>
        </w:tc>
        <w:tc>
          <w:tcPr>
            <w:tcW w:w="1348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9</w:t>
            </w:r>
          </w:p>
        </w:tc>
        <w:tc>
          <w:tcPr>
            <w:tcW w:w="2208" w:type="dxa"/>
            <w:gridSpan w:val="2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10</w:t>
            </w:r>
          </w:p>
        </w:tc>
      </w:tr>
      <w:tr w:rsidR="008C0204" w:rsidRPr="008C0204" w:rsidTr="008C0204">
        <w:trPr>
          <w:trHeight w:val="1898"/>
        </w:trPr>
        <w:tc>
          <w:tcPr>
            <w:tcW w:w="720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1.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 реестра расходных обязательств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и реестра расходных обязательств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15 апреля текущего финансового года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визуальный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бюджетной сметы, при внесении изменений в Решение о бюджете</w:t>
            </w:r>
          </w:p>
        </w:tc>
      </w:tr>
      <w:tr w:rsidR="008C0204" w:rsidRPr="008C0204" w:rsidTr="008C0204">
        <w:trPr>
          <w:trHeight w:val="1897"/>
        </w:trPr>
        <w:tc>
          <w:tcPr>
            <w:tcW w:w="720" w:type="dxa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бюджетной сметы, при внесении изменений в Решение о бюджете</w:t>
            </w:r>
          </w:p>
        </w:tc>
      </w:tr>
      <w:tr w:rsidR="008C0204" w:rsidRPr="008C0204" w:rsidTr="008C0204">
        <w:trPr>
          <w:trHeight w:val="1770"/>
        </w:trPr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Составление, распределение бюджетных ассигнований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и распределение бюджетных ассигнований и лимитов бюджетных обязатель</w:t>
            </w:r>
            <w:proofErr w:type="gramStart"/>
            <w:r w:rsidRPr="008C0204">
              <w:rPr>
                <w:sz w:val="20"/>
                <w:szCs w:val="20"/>
              </w:rPr>
              <w:t>ств в пр</w:t>
            </w:r>
            <w:proofErr w:type="gramEnd"/>
            <w:r w:rsidRPr="008C0204">
              <w:rPr>
                <w:sz w:val="20"/>
                <w:szCs w:val="20"/>
              </w:rPr>
              <w:t>еделах доведенных бюджетных ассигнований и лимитов бюджетных обязательств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течени</w:t>
            </w:r>
            <w:proofErr w:type="gramStart"/>
            <w:r w:rsidRPr="008C0204">
              <w:rPr>
                <w:sz w:val="20"/>
                <w:szCs w:val="20"/>
              </w:rPr>
              <w:t>и</w:t>
            </w:r>
            <w:proofErr w:type="gramEnd"/>
            <w:r w:rsidRPr="008C0204">
              <w:rPr>
                <w:sz w:val="20"/>
                <w:szCs w:val="20"/>
              </w:rPr>
              <w:t xml:space="preserve"> 5 рабочих дней со дня утверждения Закона о бюджете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443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визуальный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течени</w:t>
            </w:r>
            <w:proofErr w:type="gramStart"/>
            <w:r w:rsidRPr="008C0204">
              <w:rPr>
                <w:sz w:val="20"/>
                <w:szCs w:val="20"/>
              </w:rPr>
              <w:t>и</w:t>
            </w:r>
            <w:proofErr w:type="gramEnd"/>
            <w:r w:rsidRPr="008C0204">
              <w:rPr>
                <w:sz w:val="20"/>
                <w:szCs w:val="20"/>
              </w:rPr>
              <w:t xml:space="preserve"> 5 рабочих дней со дня утверждения Решения о бюджете</w:t>
            </w:r>
          </w:p>
        </w:tc>
      </w:tr>
      <w:tr w:rsidR="008C0204" w:rsidRPr="008C0204" w:rsidTr="008C0204">
        <w:trPr>
          <w:trHeight w:val="1770"/>
        </w:trPr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течени</w:t>
            </w:r>
            <w:proofErr w:type="gramStart"/>
            <w:r w:rsidRPr="008C0204">
              <w:rPr>
                <w:sz w:val="20"/>
                <w:szCs w:val="20"/>
              </w:rPr>
              <w:t>и</w:t>
            </w:r>
            <w:proofErr w:type="gramEnd"/>
            <w:r w:rsidRPr="008C0204">
              <w:rPr>
                <w:sz w:val="20"/>
                <w:szCs w:val="20"/>
              </w:rPr>
              <w:t xml:space="preserve"> 5 рабочих дней со дня утверждения Решения о бюджете</w:t>
            </w:r>
          </w:p>
        </w:tc>
      </w:tr>
      <w:tr w:rsidR="008C0204" w:rsidRPr="008C0204" w:rsidTr="008C0204">
        <w:trPr>
          <w:trHeight w:val="2025"/>
        </w:trPr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3.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Представление показателей для кассового плана по доходам  и расходам бюджета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прогноза кассовых поступлений в бюджет на текущий финансовый год по неналоговым доходам.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показателей для кассового плана по расходам бюджета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20 декабря отчетного финансового года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визуальный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20 декабря отчетного финансового года</w:t>
            </w:r>
          </w:p>
        </w:tc>
      </w:tr>
      <w:tr w:rsidR="008C0204" w:rsidRPr="008C0204" w:rsidTr="008C0204">
        <w:trPr>
          <w:trHeight w:val="2025"/>
        </w:trPr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позднее 20 декабря отчетного финансового года</w:t>
            </w:r>
          </w:p>
        </w:tc>
      </w:tr>
      <w:tr w:rsidR="008C0204" w:rsidRPr="008C0204" w:rsidTr="008C0204">
        <w:trPr>
          <w:trHeight w:val="3540"/>
        </w:trPr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Постановка на учет бюджетных обязательств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Формирование пакета документов, подтверждающих возникновение бюджетного обязательства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Не превышение суммы бюджетного обязательства над доведенными лимитами бюджетных обязательств</w:t>
            </w:r>
            <w:proofErr w:type="gramStart"/>
            <w:r w:rsidRPr="008C0204">
              <w:rPr>
                <w:sz w:val="20"/>
                <w:szCs w:val="20"/>
              </w:rPr>
              <w:t xml:space="preserve"> .</w:t>
            </w:r>
            <w:proofErr w:type="gramEnd"/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Отражение учтенных бюджетных обязательств </w:t>
            </w:r>
            <w:proofErr w:type="gramStart"/>
            <w:r w:rsidRPr="008C0204">
              <w:rPr>
                <w:sz w:val="20"/>
                <w:szCs w:val="20"/>
              </w:rPr>
              <w:t>реестре</w:t>
            </w:r>
            <w:proofErr w:type="gramEnd"/>
            <w:r w:rsidRPr="008C0204">
              <w:rPr>
                <w:sz w:val="20"/>
                <w:szCs w:val="20"/>
              </w:rPr>
              <w:t xml:space="preserve"> сведений о принятии и учтенных бюджетных обязательствах в текущем финансовом году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не позднее 6 рабочих дней со дня заключения </w:t>
            </w:r>
            <w:proofErr w:type="spellStart"/>
            <w:r w:rsidRPr="008C0204">
              <w:rPr>
                <w:sz w:val="20"/>
                <w:szCs w:val="20"/>
              </w:rPr>
              <w:t>госконтракта</w:t>
            </w:r>
            <w:proofErr w:type="spellEnd"/>
            <w:r w:rsidRPr="008C0204">
              <w:rPr>
                <w:sz w:val="20"/>
                <w:szCs w:val="20"/>
              </w:rPr>
              <w:t>, договора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 специалист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не позднее 6 рабочих дней со дня заключения </w:t>
            </w:r>
            <w:proofErr w:type="spellStart"/>
            <w:r w:rsidRPr="008C0204">
              <w:rPr>
                <w:sz w:val="20"/>
                <w:szCs w:val="20"/>
              </w:rPr>
              <w:t>госконтракта</w:t>
            </w:r>
            <w:proofErr w:type="spellEnd"/>
            <w:r w:rsidRPr="008C0204">
              <w:rPr>
                <w:sz w:val="20"/>
                <w:szCs w:val="20"/>
              </w:rPr>
              <w:t>, договора</w:t>
            </w:r>
          </w:p>
        </w:tc>
      </w:tr>
      <w:tr w:rsidR="008C0204" w:rsidRPr="008C0204" w:rsidTr="008C0204">
        <w:trPr>
          <w:trHeight w:val="3540"/>
        </w:trPr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 xml:space="preserve">не позднее 6 рабочих дней со дня заключения </w:t>
            </w:r>
            <w:proofErr w:type="spellStart"/>
            <w:r w:rsidRPr="008C0204">
              <w:rPr>
                <w:sz w:val="20"/>
                <w:szCs w:val="20"/>
              </w:rPr>
              <w:t>госконтракта</w:t>
            </w:r>
            <w:proofErr w:type="spellEnd"/>
            <w:r w:rsidRPr="008C0204">
              <w:rPr>
                <w:sz w:val="20"/>
                <w:szCs w:val="20"/>
              </w:rPr>
              <w:t>, договора</w:t>
            </w:r>
          </w:p>
        </w:tc>
      </w:tr>
      <w:tr w:rsidR="008C0204" w:rsidRPr="008C0204" w:rsidTr="008C0204">
        <w:trPr>
          <w:trHeight w:val="3165"/>
        </w:trPr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Ведение бюджетного учета, в том числе принятие к учету первичных документов (составление сводных первичных документов), отражение информации, указанной в первичных документах, в регистрах бюджетного учета, проведение оценки имущества и обязательств, проведение инвентаризации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Осуществление и учет операций по принятию к учету первичных документов (составление сводных первичных документов), отражение информации, указанной в первичных документах, в регистрах бюджетного учета, проведение оценки имущества и обязательств, проведение инвентаризации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совершении хозяйственной операции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Бухгалтер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совершении хозяйственной операции</w:t>
            </w:r>
          </w:p>
        </w:tc>
      </w:tr>
      <w:tr w:rsidR="008C0204" w:rsidRPr="008C0204" w:rsidTr="008C0204">
        <w:trPr>
          <w:trHeight w:val="3165"/>
        </w:trPr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совершении хозяйственной операции</w:t>
            </w:r>
          </w:p>
        </w:tc>
      </w:tr>
      <w:tr w:rsidR="008C0204" w:rsidRPr="008C0204" w:rsidTr="008C0204">
        <w:trPr>
          <w:trHeight w:val="4045"/>
        </w:trPr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Проведение процедур закупок товаров, работ и услуг для государственных нужд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Организация и осуществление работы в сфере  закупок товаров, работ и услуг для государственных нужд</w:t>
            </w:r>
          </w:p>
        </w:tc>
        <w:tc>
          <w:tcPr>
            <w:tcW w:w="1736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73" w:type="dxa"/>
            <w:gridSpan w:val="2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осуществлении процедуры закупки</w:t>
            </w:r>
          </w:p>
        </w:tc>
        <w:tc>
          <w:tcPr>
            <w:tcW w:w="1839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57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осуществлении процедуры закупки</w:t>
            </w:r>
          </w:p>
        </w:tc>
      </w:tr>
      <w:tr w:rsidR="008C0204" w:rsidRPr="008C0204" w:rsidTr="008C0204">
        <w:trPr>
          <w:trHeight w:val="1268"/>
        </w:trPr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73" w:type="dxa"/>
            <w:gridSpan w:val="2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договора, при заключении договора</w:t>
            </w:r>
          </w:p>
        </w:tc>
        <w:tc>
          <w:tcPr>
            <w:tcW w:w="1839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Ведущий специалист</w:t>
            </w:r>
          </w:p>
        </w:tc>
        <w:tc>
          <w:tcPr>
            <w:tcW w:w="1657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контроль по уровню подчиненности</w:t>
            </w:r>
          </w:p>
        </w:tc>
        <w:tc>
          <w:tcPr>
            <w:tcW w:w="1443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авторизация операций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при составлении проекта договора, при заключении договора</w:t>
            </w:r>
          </w:p>
        </w:tc>
      </w:tr>
      <w:tr w:rsidR="008C0204" w:rsidRPr="008C0204" w:rsidTr="008C0204">
        <w:trPr>
          <w:trHeight w:val="1268"/>
        </w:trPr>
        <w:tc>
          <w:tcPr>
            <w:tcW w:w="720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7.</w:t>
            </w:r>
          </w:p>
        </w:tc>
        <w:tc>
          <w:tcPr>
            <w:tcW w:w="1936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 и представление бюджетной отчетности</w:t>
            </w:r>
          </w:p>
        </w:tc>
        <w:tc>
          <w:tcPr>
            <w:tcW w:w="1887" w:type="dxa"/>
            <w:vMerge w:val="restart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Составление и представление бюджетной отчетности в соответствии с приказом Министерства финансов РФ</w:t>
            </w:r>
          </w:p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№ 191н</w:t>
            </w:r>
          </w:p>
        </w:tc>
        <w:tc>
          <w:tcPr>
            <w:tcW w:w="1736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установленные сроки</w:t>
            </w:r>
          </w:p>
        </w:tc>
        <w:tc>
          <w:tcPr>
            <w:tcW w:w="1839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1657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443" w:type="dxa"/>
            <w:vMerge w:val="restart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сверка данных</w:t>
            </w: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установленные сроки</w:t>
            </w:r>
          </w:p>
        </w:tc>
      </w:tr>
      <w:tr w:rsidR="008C0204" w:rsidRPr="008C0204" w:rsidTr="008C0204">
        <w:trPr>
          <w:trHeight w:val="1267"/>
        </w:trPr>
        <w:tc>
          <w:tcPr>
            <w:tcW w:w="720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936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87" w:type="dxa"/>
            <w:vMerge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839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443" w:type="dxa"/>
            <w:vMerge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сплошной</w:t>
            </w:r>
          </w:p>
        </w:tc>
        <w:tc>
          <w:tcPr>
            <w:tcW w:w="2208" w:type="dxa"/>
            <w:gridSpan w:val="2"/>
            <w:shd w:val="clear" w:color="auto" w:fill="auto"/>
            <w:vAlign w:val="center"/>
          </w:tcPr>
          <w:p w:rsidR="008C0204" w:rsidRPr="008C0204" w:rsidRDefault="008C0204" w:rsidP="008C0204">
            <w:pPr>
              <w:ind w:firstLine="142"/>
              <w:rPr>
                <w:sz w:val="20"/>
                <w:szCs w:val="20"/>
              </w:rPr>
            </w:pPr>
            <w:r w:rsidRPr="008C0204">
              <w:rPr>
                <w:sz w:val="20"/>
                <w:szCs w:val="20"/>
              </w:rPr>
              <w:t>в установленные сроки</w:t>
            </w:r>
          </w:p>
        </w:tc>
      </w:tr>
    </w:tbl>
    <w:p w:rsidR="008C0204" w:rsidRPr="008C0204" w:rsidRDefault="008C0204" w:rsidP="008C0204">
      <w:pPr>
        <w:ind w:firstLine="142"/>
        <w:rPr>
          <w:sz w:val="20"/>
          <w:szCs w:val="20"/>
        </w:rPr>
      </w:pPr>
    </w:p>
    <w:p w:rsidR="00B303EF" w:rsidRPr="008C0204" w:rsidRDefault="00B303EF" w:rsidP="008C0204">
      <w:pPr>
        <w:ind w:firstLine="142"/>
        <w:rPr>
          <w:sz w:val="20"/>
          <w:szCs w:val="20"/>
        </w:rPr>
      </w:pPr>
    </w:p>
    <w:sectPr w:rsidR="00B303EF" w:rsidRPr="008C0204" w:rsidSect="008C0204">
      <w:pgSz w:w="16838" w:h="11906" w:orient="landscape"/>
      <w:pgMar w:top="567" w:right="709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2EA"/>
    <w:multiLevelType w:val="hybridMultilevel"/>
    <w:tmpl w:val="33D4D2EE"/>
    <w:lvl w:ilvl="0" w:tplc="A8DEE7DA">
      <w:start w:val="1"/>
      <w:numFmt w:val="decimal"/>
      <w:lvlText w:val="%1."/>
      <w:lvlJc w:val="left"/>
      <w:pPr>
        <w:ind w:left="645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14BD4784"/>
    <w:multiLevelType w:val="hybridMultilevel"/>
    <w:tmpl w:val="80002660"/>
    <w:lvl w:ilvl="0" w:tplc="0FE0598A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4625203"/>
    <w:multiLevelType w:val="multilevel"/>
    <w:tmpl w:val="1B666656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5" w:hanging="1800"/>
      </w:pPr>
      <w:rPr>
        <w:rFonts w:hint="default"/>
      </w:rPr>
    </w:lvl>
  </w:abstractNum>
  <w:abstractNum w:abstractNumId="3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3C95BF7"/>
    <w:multiLevelType w:val="hybridMultilevel"/>
    <w:tmpl w:val="33A4A9FC"/>
    <w:lvl w:ilvl="0" w:tplc="A0A0937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0A1A"/>
    <w:rsid w:val="00003603"/>
    <w:rsid w:val="000165A1"/>
    <w:rsid w:val="000230BA"/>
    <w:rsid w:val="00067D43"/>
    <w:rsid w:val="00077E90"/>
    <w:rsid w:val="00081E75"/>
    <w:rsid w:val="00085187"/>
    <w:rsid w:val="000856CF"/>
    <w:rsid w:val="00087836"/>
    <w:rsid w:val="000D003D"/>
    <w:rsid w:val="000F292E"/>
    <w:rsid w:val="0010088F"/>
    <w:rsid w:val="00107DA2"/>
    <w:rsid w:val="001333EF"/>
    <w:rsid w:val="001355F6"/>
    <w:rsid w:val="0013743D"/>
    <w:rsid w:val="00155C15"/>
    <w:rsid w:val="00160F1A"/>
    <w:rsid w:val="00161D64"/>
    <w:rsid w:val="001F294B"/>
    <w:rsid w:val="001F6165"/>
    <w:rsid w:val="00222839"/>
    <w:rsid w:val="0023555D"/>
    <w:rsid w:val="00245924"/>
    <w:rsid w:val="002726F6"/>
    <w:rsid w:val="00281BE8"/>
    <w:rsid w:val="00284FBF"/>
    <w:rsid w:val="002B7115"/>
    <w:rsid w:val="002C7684"/>
    <w:rsid w:val="002D359C"/>
    <w:rsid w:val="002D40F9"/>
    <w:rsid w:val="002F1A00"/>
    <w:rsid w:val="002F4F89"/>
    <w:rsid w:val="00303729"/>
    <w:rsid w:val="00313291"/>
    <w:rsid w:val="00336166"/>
    <w:rsid w:val="0034421E"/>
    <w:rsid w:val="00392D1E"/>
    <w:rsid w:val="003D0F94"/>
    <w:rsid w:val="003E6C68"/>
    <w:rsid w:val="003F654D"/>
    <w:rsid w:val="00414B01"/>
    <w:rsid w:val="004178C3"/>
    <w:rsid w:val="00442943"/>
    <w:rsid w:val="00457DC0"/>
    <w:rsid w:val="00473EDE"/>
    <w:rsid w:val="00493E59"/>
    <w:rsid w:val="004B2008"/>
    <w:rsid w:val="004D0C26"/>
    <w:rsid w:val="004D5661"/>
    <w:rsid w:val="004E5BB6"/>
    <w:rsid w:val="005024DD"/>
    <w:rsid w:val="0051226A"/>
    <w:rsid w:val="00523C70"/>
    <w:rsid w:val="00526E92"/>
    <w:rsid w:val="00564791"/>
    <w:rsid w:val="005739B6"/>
    <w:rsid w:val="00580A1A"/>
    <w:rsid w:val="0058798E"/>
    <w:rsid w:val="005934AE"/>
    <w:rsid w:val="005C52A8"/>
    <w:rsid w:val="005C6266"/>
    <w:rsid w:val="005D2DF6"/>
    <w:rsid w:val="005F1D68"/>
    <w:rsid w:val="005F60D0"/>
    <w:rsid w:val="006023E9"/>
    <w:rsid w:val="00636BF3"/>
    <w:rsid w:val="006447E3"/>
    <w:rsid w:val="00675428"/>
    <w:rsid w:val="006756B0"/>
    <w:rsid w:val="006838A1"/>
    <w:rsid w:val="00684400"/>
    <w:rsid w:val="00684E07"/>
    <w:rsid w:val="006B6E6C"/>
    <w:rsid w:val="006C04FE"/>
    <w:rsid w:val="006E7FF3"/>
    <w:rsid w:val="006F2250"/>
    <w:rsid w:val="00701283"/>
    <w:rsid w:val="00706C95"/>
    <w:rsid w:val="00717352"/>
    <w:rsid w:val="007578AC"/>
    <w:rsid w:val="00775A35"/>
    <w:rsid w:val="007816B1"/>
    <w:rsid w:val="00783F0D"/>
    <w:rsid w:val="00785E04"/>
    <w:rsid w:val="007879C8"/>
    <w:rsid w:val="007917A9"/>
    <w:rsid w:val="00796885"/>
    <w:rsid w:val="007C3270"/>
    <w:rsid w:val="007E45BF"/>
    <w:rsid w:val="00835E68"/>
    <w:rsid w:val="00843238"/>
    <w:rsid w:val="008539C7"/>
    <w:rsid w:val="008618E1"/>
    <w:rsid w:val="00865869"/>
    <w:rsid w:val="008955A8"/>
    <w:rsid w:val="008A0E3B"/>
    <w:rsid w:val="008A55D6"/>
    <w:rsid w:val="008C0204"/>
    <w:rsid w:val="008D1906"/>
    <w:rsid w:val="008F1119"/>
    <w:rsid w:val="00902497"/>
    <w:rsid w:val="00934004"/>
    <w:rsid w:val="009368B6"/>
    <w:rsid w:val="009908D2"/>
    <w:rsid w:val="009961FF"/>
    <w:rsid w:val="009A1A0C"/>
    <w:rsid w:val="009C70AE"/>
    <w:rsid w:val="009F0688"/>
    <w:rsid w:val="00A3279D"/>
    <w:rsid w:val="00A331E9"/>
    <w:rsid w:val="00A50E8C"/>
    <w:rsid w:val="00A54707"/>
    <w:rsid w:val="00AB4631"/>
    <w:rsid w:val="00AC152F"/>
    <w:rsid w:val="00AD25EC"/>
    <w:rsid w:val="00AD496D"/>
    <w:rsid w:val="00AF2D30"/>
    <w:rsid w:val="00AF743E"/>
    <w:rsid w:val="00B018AF"/>
    <w:rsid w:val="00B03FB2"/>
    <w:rsid w:val="00B303EF"/>
    <w:rsid w:val="00B473CA"/>
    <w:rsid w:val="00B50DDA"/>
    <w:rsid w:val="00B614F0"/>
    <w:rsid w:val="00B74A77"/>
    <w:rsid w:val="00B8219B"/>
    <w:rsid w:val="00B85874"/>
    <w:rsid w:val="00BB0DE2"/>
    <w:rsid w:val="00BC56FA"/>
    <w:rsid w:val="00C01F71"/>
    <w:rsid w:val="00C20814"/>
    <w:rsid w:val="00C316D4"/>
    <w:rsid w:val="00C3336B"/>
    <w:rsid w:val="00C42869"/>
    <w:rsid w:val="00C47C40"/>
    <w:rsid w:val="00C733A1"/>
    <w:rsid w:val="00C90A2B"/>
    <w:rsid w:val="00CA4ABF"/>
    <w:rsid w:val="00CB2B19"/>
    <w:rsid w:val="00CB2B24"/>
    <w:rsid w:val="00CD71F3"/>
    <w:rsid w:val="00CE0AB7"/>
    <w:rsid w:val="00D21242"/>
    <w:rsid w:val="00D21E5E"/>
    <w:rsid w:val="00D27ADD"/>
    <w:rsid w:val="00D41C68"/>
    <w:rsid w:val="00D44D27"/>
    <w:rsid w:val="00D6220B"/>
    <w:rsid w:val="00D665B0"/>
    <w:rsid w:val="00D944F7"/>
    <w:rsid w:val="00DA3DDC"/>
    <w:rsid w:val="00DA79BE"/>
    <w:rsid w:val="00DB3335"/>
    <w:rsid w:val="00DD4AF5"/>
    <w:rsid w:val="00DF4DA1"/>
    <w:rsid w:val="00E105C7"/>
    <w:rsid w:val="00E42C91"/>
    <w:rsid w:val="00E45EB6"/>
    <w:rsid w:val="00E76F0D"/>
    <w:rsid w:val="00E77F88"/>
    <w:rsid w:val="00E87798"/>
    <w:rsid w:val="00EC07C1"/>
    <w:rsid w:val="00EC1E07"/>
    <w:rsid w:val="00EC7388"/>
    <w:rsid w:val="00ED6E9D"/>
    <w:rsid w:val="00F049F4"/>
    <w:rsid w:val="00F0539A"/>
    <w:rsid w:val="00F1525D"/>
    <w:rsid w:val="00F22979"/>
    <w:rsid w:val="00F62E84"/>
    <w:rsid w:val="00FC3A3A"/>
    <w:rsid w:val="00FD0031"/>
    <w:rsid w:val="00FE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C6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E6C68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E6C68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3E6C68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3F654D"/>
    <w:pPr>
      <w:ind w:left="720"/>
      <w:contextualSpacing/>
    </w:pPr>
  </w:style>
  <w:style w:type="paragraph" w:customStyle="1" w:styleId="ConsPlusTitle">
    <w:name w:val="ConsPlusTitle"/>
    <w:uiPriority w:val="99"/>
    <w:rsid w:val="00C3336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8C02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20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1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User</cp:lastModifiedBy>
  <cp:revision>41</cp:revision>
  <cp:lastPrinted>2018-02-01T10:24:00Z</cp:lastPrinted>
  <dcterms:created xsi:type="dcterms:W3CDTF">2013-04-22T03:14:00Z</dcterms:created>
  <dcterms:modified xsi:type="dcterms:W3CDTF">2018-02-01T10:25:00Z</dcterms:modified>
</cp:coreProperties>
</file>