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B6120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9B6120" w:rsidRPr="009B6120" w:rsidRDefault="00AD1773" w:rsidP="009B6120">
      <w:pPr>
        <w:spacing w:after="0" w:line="240" w:lineRule="auto"/>
        <w:ind w:left="-44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6380F">
        <w:rPr>
          <w:rFonts w:ascii="Times New Roman" w:hAnsi="Times New Roman" w:cs="Times New Roman"/>
          <w:sz w:val="24"/>
          <w:szCs w:val="24"/>
        </w:rPr>
        <w:t>.11</w:t>
      </w:r>
      <w:r w:rsidR="009B6120" w:rsidRPr="009B6120">
        <w:rPr>
          <w:rFonts w:ascii="Times New Roman" w:hAnsi="Times New Roman" w:cs="Times New Roman"/>
          <w:sz w:val="24"/>
          <w:szCs w:val="24"/>
        </w:rPr>
        <w:t>.201</w:t>
      </w:r>
      <w:r w:rsidR="0046380F">
        <w:rPr>
          <w:rFonts w:ascii="Times New Roman" w:hAnsi="Times New Roman" w:cs="Times New Roman"/>
          <w:sz w:val="24"/>
          <w:szCs w:val="24"/>
        </w:rPr>
        <w:t>4</w:t>
      </w:r>
      <w:r w:rsidR="009B6120" w:rsidRPr="009B612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</w:t>
      </w:r>
      <w:r w:rsidR="002811DA">
        <w:rPr>
          <w:rFonts w:ascii="Times New Roman" w:hAnsi="Times New Roman" w:cs="Times New Roman"/>
          <w:sz w:val="24"/>
          <w:szCs w:val="24"/>
        </w:rPr>
        <w:t xml:space="preserve">  </w:t>
      </w:r>
      <w:r w:rsidR="009B6120" w:rsidRPr="009B6120">
        <w:rPr>
          <w:rFonts w:ascii="Times New Roman" w:hAnsi="Times New Roman" w:cs="Times New Roman"/>
          <w:sz w:val="24"/>
          <w:szCs w:val="24"/>
        </w:rPr>
        <w:t xml:space="preserve">  </w:t>
      </w:r>
      <w:r w:rsidR="00A334E9">
        <w:rPr>
          <w:rFonts w:ascii="Times New Roman" w:hAnsi="Times New Roman" w:cs="Times New Roman"/>
          <w:sz w:val="24"/>
          <w:szCs w:val="24"/>
        </w:rPr>
        <w:t xml:space="preserve">  </w:t>
      </w:r>
      <w:r w:rsidR="009B6120" w:rsidRPr="009B612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105</w:t>
      </w:r>
    </w:p>
    <w:p w:rsidR="009B6120" w:rsidRPr="009B6120" w:rsidRDefault="009B6120" w:rsidP="009B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120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0C6F16" w:rsidRDefault="000C6F16" w:rsidP="00AD1773">
      <w:pPr>
        <w:spacing w:after="0" w:line="240" w:lineRule="auto"/>
        <w:rPr>
          <w:rFonts w:cs="Times New Roman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755"/>
        <w:gridCol w:w="1418"/>
      </w:tblGrid>
      <w:tr w:rsidR="000C6F16" w:rsidRPr="00A36197" w:rsidTr="00AD1773">
        <w:tblPrEx>
          <w:tblCellMar>
            <w:top w:w="0" w:type="dxa"/>
            <w:bottom w:w="0" w:type="dxa"/>
          </w:tblCellMar>
        </w:tblPrEx>
        <w:tc>
          <w:tcPr>
            <w:tcW w:w="8755" w:type="dxa"/>
          </w:tcPr>
          <w:p w:rsidR="00AD1773" w:rsidRDefault="000C6F16" w:rsidP="00AD1773">
            <w:pPr>
              <w:pStyle w:val="3"/>
              <w:jc w:val="center"/>
              <w:rPr>
                <w:sz w:val="24"/>
                <w:szCs w:val="24"/>
              </w:rPr>
            </w:pPr>
            <w:r w:rsidRPr="009B6120">
              <w:rPr>
                <w:sz w:val="24"/>
                <w:szCs w:val="24"/>
              </w:rPr>
              <w:t>О внесении изменений в</w:t>
            </w:r>
            <w:r w:rsidRPr="00A36197">
              <w:rPr>
                <w:b/>
                <w:bCs/>
                <w:sz w:val="24"/>
                <w:szCs w:val="24"/>
              </w:rPr>
              <w:t xml:space="preserve"> </w:t>
            </w:r>
            <w:r w:rsidR="009B6120">
              <w:rPr>
                <w:sz w:val="24"/>
                <w:szCs w:val="24"/>
              </w:rPr>
              <w:t xml:space="preserve">Решение Совета Нововасюганского </w:t>
            </w:r>
          </w:p>
          <w:p w:rsidR="000C6F16" w:rsidRPr="00A36197" w:rsidRDefault="009B6120" w:rsidP="00AD1773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</w:t>
            </w:r>
            <w:r w:rsidR="00416738">
              <w:rPr>
                <w:sz w:val="24"/>
                <w:szCs w:val="24"/>
              </w:rPr>
              <w:t xml:space="preserve">от </w:t>
            </w:r>
            <w:r w:rsidR="00554EAF">
              <w:rPr>
                <w:sz w:val="24"/>
                <w:szCs w:val="24"/>
              </w:rPr>
              <w:t xml:space="preserve">от 14.11.2012 № 6 </w:t>
            </w:r>
            <w:r w:rsidR="00416738">
              <w:rPr>
                <w:sz w:val="24"/>
                <w:szCs w:val="24"/>
              </w:rPr>
              <w:t>«О расчетной единице»</w:t>
            </w:r>
          </w:p>
        </w:tc>
        <w:tc>
          <w:tcPr>
            <w:tcW w:w="1418" w:type="dxa"/>
          </w:tcPr>
          <w:p w:rsidR="000C6F16" w:rsidRPr="00A36197" w:rsidRDefault="000C6F16" w:rsidP="00AD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16" w:rsidRPr="00A36197" w:rsidTr="00AD1773">
        <w:tblPrEx>
          <w:tblCellMar>
            <w:top w:w="0" w:type="dxa"/>
            <w:bottom w:w="0" w:type="dxa"/>
          </w:tblCellMar>
        </w:tblPrEx>
        <w:trPr>
          <w:trHeight w:val="5244"/>
        </w:trPr>
        <w:tc>
          <w:tcPr>
            <w:tcW w:w="10173" w:type="dxa"/>
            <w:gridSpan w:val="2"/>
          </w:tcPr>
          <w:p w:rsidR="000C6F16" w:rsidRPr="00A36197" w:rsidRDefault="000C6F16" w:rsidP="00BD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B0" w:rsidRPr="00FC1E19" w:rsidRDefault="006726B0" w:rsidP="006726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статьёй 3 закона Томской области от 05.08.2011 №157-ОЗ «О расчетной единице», частью 2</w:t>
            </w: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акона Томской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27.12.2013 № 227-ОЗ «Об областном бюджете на 2014 год и на плановый период 2015 и 2016 годов»,</w:t>
            </w:r>
          </w:p>
          <w:p w:rsidR="000C6F16" w:rsidRPr="00A36197" w:rsidRDefault="000C6F16" w:rsidP="00BD3F7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16" w:rsidRPr="00A36197" w:rsidRDefault="000C6F16" w:rsidP="00BD3F7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20" w:rsidRPr="009B6120" w:rsidRDefault="009B6120" w:rsidP="009B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20">
              <w:rPr>
                <w:rFonts w:ascii="Times New Roman" w:hAnsi="Times New Roman" w:cs="Times New Roman"/>
                <w:sz w:val="24"/>
                <w:szCs w:val="24"/>
              </w:rPr>
              <w:t>Совет Нововасюганского сельского поселения</w:t>
            </w:r>
          </w:p>
          <w:p w:rsidR="009B6120" w:rsidRPr="009B6120" w:rsidRDefault="009B6120" w:rsidP="009B6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120">
              <w:rPr>
                <w:rFonts w:ascii="Times New Roman" w:hAnsi="Times New Roman" w:cs="Times New Roman"/>
                <w:sz w:val="24"/>
                <w:szCs w:val="24"/>
              </w:rPr>
              <w:t xml:space="preserve">       Решил:</w:t>
            </w:r>
          </w:p>
          <w:p w:rsidR="003F03E5" w:rsidRDefault="003F03E5" w:rsidP="003F03E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36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Дополнить решение</w:t>
            </w:r>
            <w:r w:rsidRPr="00A3619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F03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Совета Нововасюганского сельского поселения от 14.11.2012 № 6 «О расчетной единице»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пунктами </w:t>
            </w:r>
            <w:r w:rsidR="00A47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2.1 следующего содержания:</w:t>
            </w:r>
          </w:p>
          <w:p w:rsidR="003F03E5" w:rsidRDefault="003F03E5" w:rsidP="003F03E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 w:rsidR="00A47AB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Установить, что размер расчетной единицы, указанный в пункте 1 настоящего решения, применяется с учетом коэффициента индексации (изменения) аналогичного коэффициенту индексации (изменения), установленному законом Томской области на очередной финансовый год и плановый период.</w:t>
            </w:r>
          </w:p>
          <w:p w:rsidR="003F03E5" w:rsidRPr="002666ED" w:rsidRDefault="003F03E5" w:rsidP="003F03E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2.1. Установить с 01.12.2014 г. коэффициент индексации (изменения) размера расчетной единицы, применяемой для исчисления должностных окладов лиц, замещающих муниципальные должности муниципального образования </w:t>
            </w:r>
            <w:r w:rsidR="00501F0C" w:rsidRPr="00501F0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поселение</w:t>
            </w:r>
            <w:r w:rsidRPr="002666E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в размере 1,05.».</w:t>
            </w:r>
          </w:p>
          <w:p w:rsidR="002811DA" w:rsidRPr="00FF6B21" w:rsidRDefault="005323F4" w:rsidP="002811D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1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811DA">
              <w:rPr>
                <w:rFonts w:ascii="Times New Roman" w:hAnsi="Times New Roman" w:cs="Times New Roman"/>
                <w:sz w:val="24"/>
                <w:szCs w:val="24"/>
              </w:rPr>
              <w:t>Настоящее</w:t>
            </w:r>
            <w:r w:rsidR="00E4610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подлежит обнародованию в соответствии с Уставом </w:t>
            </w:r>
            <w:r w:rsidR="00E46102">
              <w:t xml:space="preserve">муниципального образования </w:t>
            </w:r>
            <w:r w:rsidR="00E46102" w:rsidRPr="00E46102">
              <w:rPr>
                <w:rFonts w:ascii="Times New Roman" w:hAnsi="Times New Roman" w:cs="Times New Roman"/>
                <w:sz w:val="24"/>
                <w:szCs w:val="24"/>
              </w:rPr>
              <w:t>Нововасюганское сельское поселение</w:t>
            </w:r>
            <w:r w:rsidR="00E4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81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F0C" w:rsidRDefault="00501F0C" w:rsidP="00501F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1D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C1E1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вступает в силу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01.12.2014 г.</w:t>
            </w:r>
          </w:p>
          <w:p w:rsidR="000C6F16" w:rsidRDefault="000C6F16" w:rsidP="00BE17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0B" w:rsidRPr="00FF6B21" w:rsidRDefault="00CB1C0B" w:rsidP="00CB1C0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6F16" w:rsidRPr="00A361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настоящего решения возложить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Нововасюганского сельского поселения П.Г. Лысенко</w:t>
            </w: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6F16" w:rsidRPr="00A36197" w:rsidRDefault="000C6F16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209" w:rsidRDefault="00714209">
      <w:pPr>
        <w:rPr>
          <w:rFonts w:cs="Times New Roman"/>
        </w:rPr>
      </w:pPr>
    </w:p>
    <w:p w:rsidR="00A334E9" w:rsidRDefault="00A334E9">
      <w:pPr>
        <w:rPr>
          <w:rFonts w:cs="Times New Roman"/>
        </w:rPr>
      </w:pPr>
    </w:p>
    <w:p w:rsidR="00A334E9" w:rsidRDefault="00A334E9">
      <w:pPr>
        <w:rPr>
          <w:rFonts w:cs="Times New Roman"/>
        </w:rPr>
      </w:pPr>
    </w:p>
    <w:p w:rsidR="00A334E9" w:rsidRPr="00160F1A" w:rsidRDefault="00A334E9" w:rsidP="00A334E9">
      <w:pPr>
        <w:jc w:val="both"/>
        <w:rPr>
          <w:rFonts w:ascii="Times New Roman" w:hAnsi="Times New Roman" w:cs="Times New Roman"/>
          <w:sz w:val="24"/>
          <w:szCs w:val="24"/>
        </w:rPr>
      </w:pPr>
      <w:r w:rsidRPr="00160F1A">
        <w:rPr>
          <w:rFonts w:ascii="Times New Roman" w:hAnsi="Times New Roman" w:cs="Times New Roman"/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A334E9" w:rsidRPr="00160F1A" w:rsidRDefault="00A334E9" w:rsidP="00A33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34E9" w:rsidRPr="00160F1A" w:rsidRDefault="00A334E9" w:rsidP="00A334E9">
      <w:pPr>
        <w:jc w:val="both"/>
        <w:rPr>
          <w:rFonts w:ascii="Times New Roman" w:hAnsi="Times New Roman" w:cs="Times New Roman"/>
          <w:sz w:val="24"/>
          <w:szCs w:val="24"/>
        </w:rPr>
      </w:pPr>
      <w:r w:rsidRPr="00160F1A">
        <w:rPr>
          <w:rFonts w:ascii="Times New Roman" w:hAnsi="Times New Roman" w:cs="Times New Roman"/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A334E9" w:rsidRDefault="00A334E9">
      <w:pPr>
        <w:rPr>
          <w:rFonts w:cs="Times New Roman"/>
        </w:rPr>
      </w:pPr>
    </w:p>
    <w:sectPr w:rsidR="00A334E9" w:rsidSect="009B6120">
      <w:pgSz w:w="11906" w:h="16838"/>
      <w:pgMar w:top="899" w:right="850" w:bottom="1134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95B"/>
    <w:multiLevelType w:val="hybridMultilevel"/>
    <w:tmpl w:val="09CC5BB4"/>
    <w:lvl w:ilvl="0" w:tplc="544C44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16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48A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6F16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1FE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ED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1DA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406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3E5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738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07B"/>
    <w:rsid w:val="0046045F"/>
    <w:rsid w:val="00460FD4"/>
    <w:rsid w:val="004614B6"/>
    <w:rsid w:val="00461B2C"/>
    <w:rsid w:val="00461B34"/>
    <w:rsid w:val="00461EFA"/>
    <w:rsid w:val="0046380F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0C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3F4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4EAF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6B0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32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5AA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276"/>
    <w:rsid w:val="0087353D"/>
    <w:rsid w:val="00873545"/>
    <w:rsid w:val="00873770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6120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48EB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4E9"/>
    <w:rsid w:val="00A335CC"/>
    <w:rsid w:val="00A33619"/>
    <w:rsid w:val="00A33C4E"/>
    <w:rsid w:val="00A34370"/>
    <w:rsid w:val="00A3471E"/>
    <w:rsid w:val="00A351B2"/>
    <w:rsid w:val="00A36197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AB7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1773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5DB5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35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1C0B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C00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1D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102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4C3F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1B4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1E19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8C4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6"/>
  </w:style>
  <w:style w:type="paragraph" w:styleId="1">
    <w:name w:val="heading 1"/>
    <w:basedOn w:val="a"/>
    <w:next w:val="a"/>
    <w:link w:val="10"/>
    <w:uiPriority w:val="99"/>
    <w:qFormat/>
    <w:rsid w:val="000C6F1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1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6F16"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6F16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F1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6F16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C6F16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6F16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CB1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6"/>
  </w:style>
  <w:style w:type="paragraph" w:styleId="1">
    <w:name w:val="heading 1"/>
    <w:basedOn w:val="a"/>
    <w:next w:val="a"/>
    <w:link w:val="10"/>
    <w:uiPriority w:val="99"/>
    <w:qFormat/>
    <w:rsid w:val="000C6F1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1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6F16"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6F16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F1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6F16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C6F16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6F16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CB1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2014-11-17T03:56:00Z</cp:lastPrinted>
  <dcterms:created xsi:type="dcterms:W3CDTF">2019-12-16T12:56:00Z</dcterms:created>
  <dcterms:modified xsi:type="dcterms:W3CDTF">2019-12-16T12:56:00Z</dcterms:modified>
</cp:coreProperties>
</file>