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1C" w:rsidRPr="00D2543A" w:rsidRDefault="00B47C1C" w:rsidP="00B47C1C">
      <w:pPr>
        <w:jc w:val="center"/>
        <w:rPr>
          <w:b/>
        </w:rPr>
      </w:pPr>
      <w:r w:rsidRPr="00D2543A">
        <w:rPr>
          <w:b/>
        </w:rPr>
        <w:t>Муниципальное казенное учреждение</w:t>
      </w:r>
    </w:p>
    <w:p w:rsidR="00B47C1C" w:rsidRPr="00D2543A" w:rsidRDefault="00B47C1C" w:rsidP="00B47C1C">
      <w:pPr>
        <w:jc w:val="center"/>
        <w:rPr>
          <w:b/>
        </w:rPr>
      </w:pPr>
      <w:r w:rsidRPr="00D2543A">
        <w:rPr>
          <w:b/>
        </w:rPr>
        <w:t>администрация Нововасюганского сельского поселения</w:t>
      </w:r>
    </w:p>
    <w:p w:rsidR="00B47C1C" w:rsidRPr="00D2543A" w:rsidRDefault="00B47C1C" w:rsidP="00B47C1C">
      <w:pPr>
        <w:jc w:val="center"/>
        <w:rPr>
          <w:b/>
        </w:rPr>
      </w:pPr>
      <w:r w:rsidRPr="00D2543A">
        <w:rPr>
          <w:b/>
        </w:rPr>
        <w:t xml:space="preserve">Каргасокского района Томской области </w:t>
      </w: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  <w:r w:rsidRPr="00D2543A">
        <w:rPr>
          <w:b/>
        </w:rPr>
        <w:t>ПОСТАНОВЛЕНИЕ</w:t>
      </w:r>
    </w:p>
    <w:p w:rsidR="00B47C1C" w:rsidRPr="00D2543A" w:rsidRDefault="00B47C1C" w:rsidP="00B47C1C">
      <w:pPr>
        <w:rPr>
          <w:b/>
        </w:rPr>
      </w:pPr>
    </w:p>
    <w:p w:rsidR="00B47C1C" w:rsidRPr="00D2543A" w:rsidRDefault="00924421" w:rsidP="00B47C1C">
      <w:pPr>
        <w:jc w:val="both"/>
      </w:pPr>
      <w:r>
        <w:t>10</w:t>
      </w:r>
      <w:r w:rsidR="00B47C1C" w:rsidRPr="00D2543A">
        <w:t>.03.202</w:t>
      </w:r>
      <w:r>
        <w:t>5</w:t>
      </w:r>
      <w:r w:rsidR="00B47C1C" w:rsidRPr="00D2543A">
        <w:tab/>
        <w:t xml:space="preserve">                                                                                 </w:t>
      </w:r>
      <w:r>
        <w:t xml:space="preserve">                            № 10</w:t>
      </w:r>
    </w:p>
    <w:p w:rsidR="00B47C1C" w:rsidRPr="00D2543A" w:rsidRDefault="00B47C1C" w:rsidP="00B47C1C"/>
    <w:p w:rsidR="00B47C1C" w:rsidRPr="00D2543A" w:rsidRDefault="00B47C1C" w:rsidP="00B47C1C">
      <w:pPr>
        <w:jc w:val="center"/>
      </w:pPr>
      <w:r w:rsidRPr="00D2543A">
        <w:t xml:space="preserve">село </w:t>
      </w:r>
      <w:proofErr w:type="gramStart"/>
      <w:r w:rsidRPr="00D2543A">
        <w:t>Новый</w:t>
      </w:r>
      <w:proofErr w:type="gramEnd"/>
      <w:r w:rsidRPr="00D2543A">
        <w:t xml:space="preserve"> Васюган </w:t>
      </w:r>
    </w:p>
    <w:p w:rsidR="00B47C1C" w:rsidRPr="00D2543A" w:rsidRDefault="00B47C1C" w:rsidP="00B47C1C">
      <w:pPr>
        <w:pStyle w:val="ConsPlusCell"/>
        <w:jc w:val="both"/>
      </w:pPr>
    </w:p>
    <w:p w:rsidR="00B47C1C" w:rsidRPr="00D2543A" w:rsidRDefault="00B47C1C" w:rsidP="00B47C1C">
      <w:pPr>
        <w:jc w:val="center"/>
      </w:pPr>
      <w:r w:rsidRPr="00D2543A">
        <w:t>О внесении изменений в постановление МКУ администрации Нововасюганского сельского поселения от 16.02.2024 № 11 «Об утверждении муниципальной программы «Реализация проекта</w:t>
      </w:r>
    </w:p>
    <w:p w:rsidR="00B47C1C" w:rsidRPr="00D2543A" w:rsidRDefault="00B47C1C" w:rsidP="00B47C1C">
      <w:pPr>
        <w:pStyle w:val="ConsPlusCell"/>
        <w:jc w:val="center"/>
      </w:pPr>
      <w:r w:rsidRPr="00D2543A">
        <w:t>«</w:t>
      </w: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</w:t>
      </w:r>
    </w:p>
    <w:p w:rsidR="00B47C1C" w:rsidRPr="00D2543A" w:rsidRDefault="00B47C1C" w:rsidP="00B47C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C1C" w:rsidRPr="00D2543A" w:rsidRDefault="00B47C1C" w:rsidP="00B47C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3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B47C1C" w:rsidRPr="00D2543A" w:rsidRDefault="00B47C1C" w:rsidP="00B47C1C">
      <w:pPr>
        <w:autoSpaceDE w:val="0"/>
        <w:autoSpaceDN w:val="0"/>
        <w:adjustRightInd w:val="0"/>
        <w:ind w:firstLine="540"/>
        <w:jc w:val="both"/>
      </w:pPr>
    </w:p>
    <w:p w:rsidR="00B47C1C" w:rsidRDefault="00B47C1C" w:rsidP="00B47C1C">
      <w:pPr>
        <w:autoSpaceDE w:val="0"/>
        <w:autoSpaceDN w:val="0"/>
        <w:adjustRightInd w:val="0"/>
        <w:ind w:firstLine="540"/>
        <w:jc w:val="both"/>
      </w:pPr>
      <w:r w:rsidRPr="00D2543A">
        <w:t xml:space="preserve">   ПОСТАНОВЛЯЮ:</w:t>
      </w:r>
    </w:p>
    <w:p w:rsidR="00A71A51" w:rsidRPr="00D2543A" w:rsidRDefault="00A71A51" w:rsidP="00B47C1C">
      <w:pPr>
        <w:autoSpaceDE w:val="0"/>
        <w:autoSpaceDN w:val="0"/>
        <w:adjustRightInd w:val="0"/>
        <w:ind w:firstLine="540"/>
        <w:jc w:val="both"/>
      </w:pPr>
    </w:p>
    <w:p w:rsidR="00B47C1C" w:rsidRPr="00D2543A" w:rsidRDefault="00B47C1C" w:rsidP="00B47C1C">
      <w:pPr>
        <w:ind w:firstLine="540"/>
        <w:jc w:val="both"/>
        <w:rPr>
          <w:rFonts w:eastAsia="Calibri"/>
          <w:bCs/>
          <w:lang w:eastAsia="en-US"/>
        </w:rPr>
      </w:pPr>
      <w:r w:rsidRPr="00D2543A">
        <w:t xml:space="preserve">1. Внести в постановление МКУ администрации Нововасюганского сельского поселения от 16.02.2024 № 11 «Об утверждении муниципальной программы «Реализация проекта «Инициативное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 </w:t>
      </w:r>
      <w:r w:rsidRPr="00D2543A">
        <w:rPr>
          <w:rFonts w:eastAsia="Calibri"/>
          <w:bCs/>
          <w:lang w:eastAsia="en-US"/>
        </w:rPr>
        <w:t>следующие изменения:</w:t>
      </w:r>
    </w:p>
    <w:p w:rsidR="00B47C1C" w:rsidRPr="00D2543A" w:rsidRDefault="00B47C1C" w:rsidP="00B47C1C">
      <w:pPr>
        <w:pStyle w:val="ConsPlusCell"/>
        <w:jc w:val="both"/>
        <w:rPr>
          <w:rFonts w:eastAsia="Calibri"/>
          <w:bCs/>
          <w:lang w:eastAsia="en-US"/>
        </w:rPr>
      </w:pPr>
      <w:r w:rsidRPr="00D2543A">
        <w:rPr>
          <w:rFonts w:eastAsia="Calibri"/>
          <w:bCs/>
          <w:lang w:eastAsia="en-US"/>
        </w:rPr>
        <w:t xml:space="preserve">в </w:t>
      </w:r>
      <w:r w:rsidRPr="00D2543A">
        <w:t>муниципальной программе «Реализация проекта «</w:t>
      </w: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</w:t>
      </w:r>
      <w:r w:rsidRPr="00D2543A">
        <w:rPr>
          <w:rFonts w:eastAsia="Calibri"/>
          <w:bCs/>
          <w:lang w:eastAsia="en-US"/>
        </w:rPr>
        <w:t>, утвержденном названным постановлением:</w:t>
      </w:r>
    </w:p>
    <w:p w:rsidR="00B47C1C" w:rsidRPr="00D2543A" w:rsidRDefault="00D2543A" w:rsidP="00B47C1C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>Раздел 1</w:t>
      </w:r>
      <w:r w:rsidR="00B47C1C" w:rsidRPr="00D2543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71A51" w:rsidRDefault="00A71A51" w:rsidP="00D2543A">
      <w:pPr>
        <w:ind w:left="1571"/>
        <w:jc w:val="center"/>
      </w:pPr>
    </w:p>
    <w:p w:rsidR="00D2543A" w:rsidRPr="00D2543A" w:rsidRDefault="00B47C1C" w:rsidP="00D2543A">
      <w:pPr>
        <w:ind w:left="1571"/>
        <w:jc w:val="center"/>
        <w:rPr>
          <w:b/>
        </w:rPr>
      </w:pPr>
      <w:r w:rsidRPr="00D2543A">
        <w:t>«</w:t>
      </w:r>
      <w:r w:rsidR="00D2543A" w:rsidRPr="00D2543A">
        <w:rPr>
          <w:b/>
          <w:lang w:val="en-US"/>
        </w:rPr>
        <w:t>I</w:t>
      </w:r>
      <w:r w:rsidR="00D2543A" w:rsidRPr="00D2543A">
        <w:rPr>
          <w:b/>
        </w:rPr>
        <w:t>.</w:t>
      </w:r>
      <w:r w:rsidR="00D2543A" w:rsidRPr="00D2543A">
        <w:t xml:space="preserve"> </w:t>
      </w:r>
      <w:r w:rsidR="00D2543A" w:rsidRPr="00D2543A">
        <w:rPr>
          <w:b/>
        </w:rPr>
        <w:t>Паспорт муниципальной программы</w:t>
      </w:r>
    </w:p>
    <w:p w:rsidR="00D2543A" w:rsidRPr="00D2543A" w:rsidRDefault="00D2543A" w:rsidP="00D2543A">
      <w:pPr>
        <w:jc w:val="center"/>
        <w:rPr>
          <w:b/>
        </w:rPr>
      </w:pPr>
      <w:r>
        <w:rPr>
          <w:b/>
        </w:rPr>
        <w:t>«Реализация проекта «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</w:p>
    <w:p w:rsidR="00D2543A" w:rsidRDefault="00D2543A" w:rsidP="00D2543A">
      <w:pPr>
        <w:jc w:val="center"/>
        <w:rPr>
          <w:b/>
        </w:rPr>
      </w:pPr>
      <w:r w:rsidRPr="00D2543A">
        <w:rPr>
          <w:b/>
        </w:rPr>
        <w:t>на 2024-2026 годы</w:t>
      </w:r>
      <w:r>
        <w:rPr>
          <w:b/>
        </w:rPr>
        <w:t>»</w:t>
      </w:r>
    </w:p>
    <w:p w:rsidR="00A71A51" w:rsidRDefault="00A71A51" w:rsidP="00D2543A">
      <w:pPr>
        <w:jc w:val="center"/>
        <w:rPr>
          <w:b/>
        </w:rPr>
      </w:pPr>
    </w:p>
    <w:p w:rsidR="00A71A51" w:rsidRPr="00D2543A" w:rsidRDefault="00A71A51" w:rsidP="00D2543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202"/>
      </w:tblGrid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Наименование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>Муниципальная программа "Реализация проекта "</w:t>
            </w:r>
            <w:proofErr w:type="gramStart"/>
            <w:r w:rsidRPr="00D2543A">
              <w:t>Инициативное</w:t>
            </w:r>
            <w:proofErr w:type="gramEnd"/>
            <w:r w:rsidRPr="00D2543A">
              <w:t xml:space="preserve"> </w:t>
            </w:r>
            <w:proofErr w:type="spellStart"/>
            <w:r w:rsidRPr="00D2543A">
              <w:t>бюджетирование</w:t>
            </w:r>
            <w:proofErr w:type="spellEnd"/>
            <w:r w:rsidRPr="00D2543A">
              <w:t xml:space="preserve">  на 2024-2026 годы" (далее – муниципальная программа)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>администрация Нововасюганского сельского поселения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Цели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 xml:space="preserve">Реализация социально значимых проектов на территории Нововасюганского сельского поселения 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</w:t>
            </w:r>
            <w:proofErr w:type="spellStart"/>
            <w:r w:rsidRPr="00D2543A">
              <w:t>софинансирование</w:t>
            </w:r>
            <w:proofErr w:type="spellEnd"/>
            <w:r w:rsidRPr="00D2543A">
              <w:t xml:space="preserve"> расходов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Задачи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 xml:space="preserve">Вовлечение населения, юридических лиц и индивидуальных предпринимателей в определение проектов с использованием механизма инициативного </w:t>
            </w:r>
            <w:proofErr w:type="spellStart"/>
            <w:r w:rsidRPr="00D2543A">
              <w:t>бюджетирования</w:t>
            </w:r>
            <w:proofErr w:type="spellEnd"/>
            <w:r w:rsidRPr="00D2543A">
              <w:t>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lastRenderedPageBreak/>
              <w:t>Основные мероприятия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D2543A" w:rsidRPr="00D2543A" w:rsidRDefault="00D2543A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D2543A" w:rsidRPr="00D2543A" w:rsidRDefault="00D2543A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D2543A" w:rsidRPr="00D2543A" w:rsidRDefault="00D2543A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D2543A" w:rsidRPr="00D2543A" w:rsidRDefault="00D2543A" w:rsidP="00A71A51">
            <w:r w:rsidRPr="00D2543A">
              <w:t xml:space="preserve">6) создание условий и организация обустройства мест для массового отдыха 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D2543A" w:rsidRPr="00D2543A" w:rsidRDefault="00D2543A" w:rsidP="00A71A51"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 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Сроки реализации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>2024– 2026 годы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rPr>
                <w:color w:val="000000"/>
              </w:rPr>
              <w:t>Прогнозируемые объемы и источники финансирования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 xml:space="preserve">Финансирование муниципальной программы осуществляется за счет средств местного бюджета   при условии инициативы от населения, юридических лиц, индивидуальных предпринимателей, и их доли </w:t>
            </w:r>
            <w:proofErr w:type="spellStart"/>
            <w:r w:rsidRPr="00D2543A">
              <w:t>софинансирования</w:t>
            </w:r>
            <w:proofErr w:type="spellEnd"/>
            <w:r w:rsidRPr="00D2543A">
              <w:t xml:space="preserve"> при реализации проектов. </w:t>
            </w:r>
          </w:p>
          <w:p w:rsidR="00456B9C" w:rsidRDefault="00D2543A" w:rsidP="00456B9C">
            <w:pPr>
              <w:widowControl w:val="0"/>
              <w:jc w:val="both"/>
            </w:pPr>
            <w:r w:rsidRPr="00D2543A">
              <w:t xml:space="preserve">Общий объем финансирования муниципальной программы на 2024-2026 </w:t>
            </w:r>
            <w:r w:rsidRPr="00456B9C">
              <w:t xml:space="preserve">годы составляет </w:t>
            </w:r>
          </w:p>
          <w:p w:rsidR="00456B9C" w:rsidRPr="00456B9C" w:rsidRDefault="004C6A54" w:rsidP="00456B9C">
            <w:pPr>
              <w:widowControl w:val="0"/>
              <w:jc w:val="both"/>
            </w:pPr>
            <w:r>
              <w:t>452 295</w:t>
            </w:r>
            <w:r w:rsidR="00456B9C" w:rsidRPr="00456B9C">
              <w:t>,</w:t>
            </w:r>
            <w:r>
              <w:t>38</w:t>
            </w:r>
            <w:r w:rsidR="00456B9C" w:rsidRPr="00456B9C">
              <w:t xml:space="preserve"> рублей, в том числе: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- областной бюджет – </w:t>
            </w:r>
            <w:r w:rsidR="004C6A54">
              <w:t>304 702</w:t>
            </w:r>
            <w:r w:rsidRPr="00456B9C">
              <w:t>,</w:t>
            </w:r>
            <w:r w:rsidR="004C6A54">
              <w:t>02</w:t>
            </w:r>
            <w:r w:rsidRPr="00456B9C">
              <w:t xml:space="preserve"> рублей;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- районный бюджет    – </w:t>
            </w:r>
            <w:r w:rsidR="004C6A54">
              <w:t>100 593</w:t>
            </w:r>
            <w:r w:rsidRPr="00456B9C">
              <w:t>,</w:t>
            </w:r>
            <w:r w:rsidR="004C6A54">
              <w:t>36</w:t>
            </w:r>
            <w:r w:rsidRPr="00456B9C">
              <w:t xml:space="preserve"> рублей;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- внебюджетные источники – </w:t>
            </w:r>
            <w:r w:rsidR="004C6A54">
              <w:t>47</w:t>
            </w:r>
            <w:r w:rsidRPr="00456B9C">
              <w:t xml:space="preserve"> 000,00 руб. </w:t>
            </w:r>
          </w:p>
          <w:p w:rsidR="00456B9C" w:rsidRPr="00456B9C" w:rsidRDefault="00456B9C" w:rsidP="00456B9C">
            <w:pPr>
              <w:widowControl w:val="0"/>
              <w:jc w:val="both"/>
            </w:pP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rPr>
                <w:bCs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- 2024 год –188 685,60 рублей, в том числе: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  - областной бюджет – 118 814,20 рублей;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   - районный бюджет – 47871,40;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  -внебюджетные источники – 22 000,00 рублей; </w:t>
            </w:r>
          </w:p>
          <w:p w:rsidR="004C6A54" w:rsidRPr="00456B9C" w:rsidRDefault="00456B9C" w:rsidP="004C6A54">
            <w:pPr>
              <w:widowControl w:val="0"/>
              <w:jc w:val="both"/>
            </w:pPr>
            <w:r w:rsidRPr="00456B9C">
              <w:t xml:space="preserve">  - 2025 год </w:t>
            </w:r>
            <w:r w:rsidR="004C6A54">
              <w:t>–</w:t>
            </w:r>
            <w:r w:rsidRPr="00456B9C">
              <w:t xml:space="preserve"> </w:t>
            </w:r>
            <w:r w:rsidR="004C6A54">
              <w:t>263 609</w:t>
            </w:r>
            <w:r w:rsidR="004C6A54" w:rsidRPr="00456B9C">
              <w:t>,</w:t>
            </w:r>
            <w:r w:rsidR="004C6A54">
              <w:t>78</w:t>
            </w:r>
            <w:r w:rsidR="004C6A54" w:rsidRPr="00456B9C">
              <w:t xml:space="preserve"> рублей, в том числе:</w:t>
            </w:r>
          </w:p>
          <w:p w:rsidR="004C6A54" w:rsidRPr="00456B9C" w:rsidRDefault="004C6A54" w:rsidP="004C6A54">
            <w:pPr>
              <w:widowControl w:val="0"/>
              <w:jc w:val="both"/>
            </w:pPr>
            <w:r w:rsidRPr="00456B9C">
              <w:t xml:space="preserve">    - областной бюджет – </w:t>
            </w:r>
            <w:r>
              <w:t>185 887</w:t>
            </w:r>
            <w:r w:rsidRPr="00456B9C">
              <w:t>,</w:t>
            </w:r>
            <w:r>
              <w:t>82</w:t>
            </w:r>
            <w:r w:rsidRPr="00456B9C">
              <w:t xml:space="preserve"> рублей;</w:t>
            </w:r>
          </w:p>
          <w:p w:rsidR="004C6A54" w:rsidRPr="00456B9C" w:rsidRDefault="004C6A54" w:rsidP="004C6A54">
            <w:pPr>
              <w:widowControl w:val="0"/>
              <w:jc w:val="both"/>
            </w:pPr>
            <w:r w:rsidRPr="00456B9C">
              <w:t xml:space="preserve">     - районный бюджет – </w:t>
            </w:r>
            <w:r>
              <w:t>52 721</w:t>
            </w:r>
            <w:r w:rsidRPr="00456B9C">
              <w:t>,</w:t>
            </w:r>
            <w:r>
              <w:t>96</w:t>
            </w:r>
            <w:r w:rsidRPr="00456B9C">
              <w:t>;</w:t>
            </w:r>
          </w:p>
          <w:p w:rsidR="004C6A54" w:rsidRPr="00456B9C" w:rsidRDefault="00456B9C" w:rsidP="004C6A54">
            <w:pPr>
              <w:widowControl w:val="0"/>
              <w:jc w:val="both"/>
            </w:pPr>
            <w:r w:rsidRPr="00456B9C">
              <w:t xml:space="preserve">   </w:t>
            </w:r>
            <w:r w:rsidR="004C6A54" w:rsidRPr="00456B9C">
              <w:t xml:space="preserve">  -внебюджетные источники – 2</w:t>
            </w:r>
            <w:r w:rsidR="004C6A54">
              <w:t>5</w:t>
            </w:r>
            <w:r w:rsidR="004C6A54" w:rsidRPr="00456B9C">
              <w:t xml:space="preserve"> 000,00 рублей; </w:t>
            </w:r>
          </w:p>
          <w:p w:rsidR="00D2543A" w:rsidRPr="00D2543A" w:rsidRDefault="00456B9C" w:rsidP="00456B9C">
            <w:pPr>
              <w:widowControl w:val="0"/>
              <w:jc w:val="both"/>
            </w:pPr>
            <w:r w:rsidRPr="00456B9C">
              <w:t>- 2026 год – 0 рублей.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202" w:type="dxa"/>
          </w:tcPr>
          <w:p w:rsidR="00D2543A" w:rsidRPr="00D2543A" w:rsidRDefault="00D2543A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D2543A" w:rsidRPr="00D2543A" w:rsidRDefault="00D2543A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D2543A" w:rsidRPr="00D2543A" w:rsidRDefault="00D2543A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</w:t>
            </w:r>
            <w:r w:rsidRPr="00D2543A">
              <w:lastRenderedPageBreak/>
              <w:t xml:space="preserve">культуры                       </w:t>
            </w:r>
          </w:p>
          <w:p w:rsidR="00D2543A" w:rsidRPr="00D2543A" w:rsidRDefault="00D2543A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D2543A" w:rsidRPr="00D2543A" w:rsidRDefault="00D2543A" w:rsidP="00A71A51">
            <w:r w:rsidRPr="00D2543A">
              <w:t xml:space="preserve">6) создание условий и организация обустройства мест для массового отдыха 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D2543A" w:rsidRPr="00D2543A" w:rsidRDefault="00D2543A" w:rsidP="00A71A51">
            <w:pPr>
              <w:jc w:val="both"/>
            </w:pPr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</w:t>
            </w:r>
          </w:p>
        </w:tc>
      </w:tr>
    </w:tbl>
    <w:p w:rsidR="00D2543A" w:rsidRDefault="00D2543A" w:rsidP="00D2543A">
      <w:pPr>
        <w:ind w:firstLine="709"/>
        <w:rPr>
          <w:b/>
        </w:rPr>
      </w:pPr>
      <w:r>
        <w:rPr>
          <w:b/>
        </w:rPr>
        <w:lastRenderedPageBreak/>
        <w:t>»;</w:t>
      </w:r>
    </w:p>
    <w:p w:rsidR="00D2543A" w:rsidRPr="00D2543A" w:rsidRDefault="00D2543A" w:rsidP="00D2543A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5</w:t>
      </w:r>
      <w:r w:rsidRPr="00D2543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71A51" w:rsidRDefault="00A71A51" w:rsidP="00D2543A">
      <w:pPr>
        <w:ind w:firstLine="709"/>
        <w:jc w:val="center"/>
        <w:rPr>
          <w:b/>
        </w:rPr>
      </w:pPr>
    </w:p>
    <w:p w:rsidR="00D2543A" w:rsidRPr="00D2543A" w:rsidRDefault="00D2543A" w:rsidP="00D2543A">
      <w:pPr>
        <w:ind w:firstLine="709"/>
        <w:jc w:val="center"/>
        <w:rPr>
          <w:b/>
        </w:rPr>
      </w:pPr>
      <w:r>
        <w:rPr>
          <w:b/>
        </w:rPr>
        <w:t>«</w:t>
      </w:r>
      <w:r w:rsidRPr="00D2543A">
        <w:rPr>
          <w:b/>
          <w:lang w:val="en-US"/>
        </w:rPr>
        <w:t>V</w:t>
      </w:r>
      <w:r w:rsidRPr="00D2543A">
        <w:rPr>
          <w:b/>
        </w:rPr>
        <w:t>. Финансовое обеспечение муниципальной программы</w:t>
      </w:r>
    </w:p>
    <w:p w:rsidR="00D2543A" w:rsidRPr="00D2543A" w:rsidRDefault="00D2543A" w:rsidP="00D2543A">
      <w:pPr>
        <w:ind w:firstLine="709"/>
        <w:jc w:val="both"/>
      </w:pPr>
    </w:p>
    <w:p w:rsidR="00D2543A" w:rsidRPr="00D2543A" w:rsidRDefault="00D2543A" w:rsidP="00D2543A">
      <w:pPr>
        <w:ind w:firstLine="709"/>
        <w:jc w:val="both"/>
      </w:pPr>
      <w:r w:rsidRPr="00D2543A">
        <w:t xml:space="preserve">Финансирование муниципальной программы осуществляется за счет средств областного бюджета при условии инициативы от населения, юридических лиц и индивидуальных предпринимателей, и их доли </w:t>
      </w:r>
      <w:proofErr w:type="spellStart"/>
      <w:r w:rsidRPr="00D2543A">
        <w:t>софинансирования</w:t>
      </w:r>
      <w:proofErr w:type="spellEnd"/>
      <w:r w:rsidRPr="00D2543A">
        <w:t xml:space="preserve"> при реализации проектов. </w:t>
      </w:r>
    </w:p>
    <w:p w:rsidR="004C6A54" w:rsidRPr="00456B9C" w:rsidRDefault="00D2543A" w:rsidP="004C6A54">
      <w:pPr>
        <w:widowControl w:val="0"/>
        <w:jc w:val="both"/>
      </w:pPr>
      <w:r w:rsidRPr="00D2543A">
        <w:t xml:space="preserve">Общий объем финансирования муниципальной программы на 2024-2026 годы составляет  </w:t>
      </w:r>
      <w:r w:rsidR="004C6A54">
        <w:t>452 295</w:t>
      </w:r>
      <w:r w:rsidR="004C6A54" w:rsidRPr="00456B9C">
        <w:t>,</w:t>
      </w:r>
      <w:r w:rsidR="004C6A54">
        <w:t>38</w:t>
      </w:r>
      <w:r w:rsidR="004C6A54" w:rsidRPr="00456B9C">
        <w:t xml:space="preserve"> рублей, в том числе:</w:t>
      </w:r>
    </w:p>
    <w:p w:rsidR="004C6A54" w:rsidRPr="00456B9C" w:rsidRDefault="004C6A54" w:rsidP="004C6A54">
      <w:pPr>
        <w:widowControl w:val="0"/>
        <w:jc w:val="both"/>
      </w:pPr>
      <w:r w:rsidRPr="00456B9C">
        <w:t xml:space="preserve"> - областной бюджет – </w:t>
      </w:r>
      <w:r>
        <w:t>304 702</w:t>
      </w:r>
      <w:r w:rsidRPr="00456B9C">
        <w:t>,</w:t>
      </w:r>
      <w:r>
        <w:t>02</w:t>
      </w:r>
      <w:r w:rsidRPr="00456B9C">
        <w:t xml:space="preserve"> рублей;</w:t>
      </w:r>
    </w:p>
    <w:p w:rsidR="004C6A54" w:rsidRPr="00456B9C" w:rsidRDefault="004C6A54" w:rsidP="004C6A54">
      <w:pPr>
        <w:widowControl w:val="0"/>
        <w:jc w:val="both"/>
      </w:pPr>
      <w:r w:rsidRPr="00456B9C">
        <w:t xml:space="preserve"> - районный бюджет    – </w:t>
      </w:r>
      <w:r>
        <w:t>100 593</w:t>
      </w:r>
      <w:r w:rsidRPr="00456B9C">
        <w:t>,</w:t>
      </w:r>
      <w:r>
        <w:t>36</w:t>
      </w:r>
      <w:r w:rsidRPr="00456B9C">
        <w:t xml:space="preserve"> рублей;</w:t>
      </w:r>
    </w:p>
    <w:p w:rsidR="00456B9C" w:rsidRPr="00456B9C" w:rsidRDefault="004C6A54" w:rsidP="004C6A54">
      <w:pPr>
        <w:widowControl w:val="0"/>
        <w:jc w:val="both"/>
      </w:pPr>
      <w:r w:rsidRPr="00456B9C">
        <w:t xml:space="preserve">- внебюджетные источники – </w:t>
      </w:r>
      <w:r>
        <w:t>47</w:t>
      </w:r>
      <w:r w:rsidRPr="00456B9C">
        <w:t xml:space="preserve"> 000,00 руб. </w:t>
      </w:r>
      <w:r w:rsidR="00456B9C" w:rsidRPr="00456B9C">
        <w:t xml:space="preserve"> </w:t>
      </w:r>
    </w:p>
    <w:p w:rsidR="00456B9C" w:rsidRPr="00456B9C" w:rsidRDefault="00456B9C" w:rsidP="00456B9C">
      <w:pPr>
        <w:widowControl w:val="0"/>
        <w:jc w:val="both"/>
      </w:pPr>
      <w:r w:rsidRPr="00456B9C">
        <w:rPr>
          <w:bCs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2024 год – 188 685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- областной бюджет – 118 814,20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- районный бюджет – 47871,40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- внебюджетные источники – 22 000 рублей. </w:t>
      </w:r>
    </w:p>
    <w:p w:rsidR="004C6A54" w:rsidRPr="00456B9C" w:rsidRDefault="00456B9C" w:rsidP="004C6A54">
      <w:pPr>
        <w:widowControl w:val="0"/>
        <w:jc w:val="both"/>
      </w:pPr>
      <w:r w:rsidRPr="00456B9C">
        <w:t xml:space="preserve"> 2025 год – </w:t>
      </w:r>
      <w:r w:rsidR="004C6A54">
        <w:t>263 609</w:t>
      </w:r>
      <w:r w:rsidR="004C6A54" w:rsidRPr="00456B9C">
        <w:t>,</w:t>
      </w:r>
      <w:r w:rsidR="004C6A54">
        <w:t>78</w:t>
      </w:r>
      <w:r w:rsidR="004C6A54" w:rsidRPr="00456B9C">
        <w:t xml:space="preserve"> рублей, в том числе:</w:t>
      </w:r>
    </w:p>
    <w:p w:rsidR="004C6A54" w:rsidRPr="00456B9C" w:rsidRDefault="004C6A54" w:rsidP="004C6A54">
      <w:pPr>
        <w:widowControl w:val="0"/>
        <w:jc w:val="both"/>
      </w:pPr>
      <w:r w:rsidRPr="00456B9C">
        <w:t xml:space="preserve">    - областной бюджет – </w:t>
      </w:r>
      <w:r>
        <w:t>185 887</w:t>
      </w:r>
      <w:r w:rsidRPr="00456B9C">
        <w:t>,</w:t>
      </w:r>
      <w:r>
        <w:t>82</w:t>
      </w:r>
      <w:r w:rsidRPr="00456B9C">
        <w:t xml:space="preserve"> рублей;</w:t>
      </w:r>
    </w:p>
    <w:p w:rsidR="004C6A54" w:rsidRPr="00456B9C" w:rsidRDefault="004C6A54" w:rsidP="004C6A54">
      <w:pPr>
        <w:widowControl w:val="0"/>
        <w:jc w:val="both"/>
      </w:pPr>
      <w:r w:rsidRPr="00456B9C">
        <w:t xml:space="preserve">     - районный бюджет – </w:t>
      </w:r>
      <w:r>
        <w:t>52 721</w:t>
      </w:r>
      <w:r w:rsidRPr="00456B9C">
        <w:t>,</w:t>
      </w:r>
      <w:r>
        <w:t>96</w:t>
      </w:r>
      <w:r w:rsidRPr="00456B9C">
        <w:t>;</w:t>
      </w:r>
    </w:p>
    <w:p w:rsidR="00456B9C" w:rsidRPr="00456B9C" w:rsidRDefault="004C6A54" w:rsidP="004C6A54">
      <w:pPr>
        <w:widowControl w:val="0"/>
        <w:jc w:val="both"/>
      </w:pPr>
      <w:r w:rsidRPr="00456B9C">
        <w:t xml:space="preserve">     -внебюджетные источники – 2</w:t>
      </w:r>
      <w:r>
        <w:t>5</w:t>
      </w:r>
      <w:r w:rsidRPr="00456B9C">
        <w:t xml:space="preserve"> 000,00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2026 год – 0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 - областной бюджет – 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  - районный бюджет – 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  - внебюджетные источники – 0 рублей. </w:t>
      </w:r>
    </w:p>
    <w:p w:rsidR="00D2543A" w:rsidRPr="00D2543A" w:rsidRDefault="00D2543A" w:rsidP="00456B9C">
      <w:pPr>
        <w:widowControl w:val="0"/>
        <w:jc w:val="both"/>
      </w:pPr>
    </w:p>
    <w:p w:rsidR="00D2543A" w:rsidRPr="00D2543A" w:rsidRDefault="00D2543A" w:rsidP="00D2543A">
      <w:pPr>
        <w:ind w:firstLine="709"/>
        <w:jc w:val="both"/>
      </w:pPr>
      <w:r w:rsidRPr="00D2543A">
        <w:t>Объемы финансирования из средств местного бюджета и внебюджетные источники,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D2543A" w:rsidRPr="00D2543A" w:rsidRDefault="00D2543A" w:rsidP="00D2543A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D2543A" w:rsidRPr="00D2543A" w:rsidRDefault="00D2543A" w:rsidP="00D2543A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риски, связанные с изменением бюджетного законодательства;</w:t>
      </w:r>
    </w:p>
    <w:p w:rsidR="00D2543A" w:rsidRPr="00D2543A" w:rsidRDefault="00D2543A" w:rsidP="00D2543A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D2543A" w:rsidRDefault="00D2543A" w:rsidP="00D2543A">
      <w:pPr>
        <w:ind w:firstLine="709"/>
        <w:rPr>
          <w:color w:val="000000"/>
        </w:rPr>
      </w:pPr>
      <w:r w:rsidRPr="00D2543A">
        <w:rPr>
          <w:color w:val="000000"/>
        </w:rPr>
        <w:t>В таком случае муниципальная программа подлежит корректировке</w:t>
      </w:r>
      <w:proofErr w:type="gramStart"/>
      <w:r w:rsidRPr="00D2543A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tabs>
          <w:tab w:val="num" w:pos="-720"/>
        </w:tabs>
        <w:ind w:firstLine="720"/>
        <w:jc w:val="right"/>
        <w:sectPr w:rsidR="00A71A51" w:rsidSect="00A71A5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71A51" w:rsidRPr="00D2543A" w:rsidRDefault="00A71A51" w:rsidP="00A71A51">
      <w:pPr>
        <w:widowControl w:val="0"/>
        <w:ind w:firstLine="709"/>
        <w:jc w:val="both"/>
        <w:sectPr w:rsidR="00A71A51" w:rsidRPr="00D2543A" w:rsidSect="00A71A51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A71A51" w:rsidRPr="00A71A51" w:rsidRDefault="00A71A51" w:rsidP="00A71A51">
      <w:pPr>
        <w:pStyle w:val="af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71A51">
        <w:rPr>
          <w:rFonts w:ascii="Times New Roman" w:hAnsi="Times New Roman"/>
          <w:sz w:val="24"/>
          <w:szCs w:val="24"/>
        </w:rPr>
        <w:lastRenderedPageBreak/>
        <w:t xml:space="preserve">Таблицу </w:t>
      </w:r>
      <w:r>
        <w:rPr>
          <w:rFonts w:ascii="Times New Roman" w:hAnsi="Times New Roman"/>
          <w:sz w:val="24"/>
          <w:szCs w:val="24"/>
        </w:rPr>
        <w:t>2</w:t>
      </w:r>
      <w:r w:rsidRPr="00A71A5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F60FB6" w:rsidRDefault="00F60FB6" w:rsidP="00F60FB6">
      <w:pPr>
        <w:tabs>
          <w:tab w:val="num" w:pos="-720"/>
        </w:tabs>
        <w:ind w:firstLine="720"/>
        <w:jc w:val="right"/>
        <w:sectPr w:rsidR="00F60FB6" w:rsidSect="00A71A51">
          <w:headerReference w:type="even" r:id="rId8"/>
          <w:pgSz w:w="11906" w:h="16838"/>
          <w:pgMar w:top="851" w:right="567" w:bottom="1134" w:left="993" w:header="709" w:footer="709" w:gutter="0"/>
          <w:cols w:space="708"/>
          <w:titlePg/>
          <w:docGrid w:linePitch="360"/>
        </w:sectPr>
      </w:pPr>
    </w:p>
    <w:p w:rsidR="00F60FB6" w:rsidRPr="00D2543A" w:rsidRDefault="00F60FB6" w:rsidP="00F60FB6">
      <w:pPr>
        <w:tabs>
          <w:tab w:val="num" w:pos="-720"/>
        </w:tabs>
        <w:ind w:firstLine="720"/>
        <w:jc w:val="right"/>
      </w:pPr>
      <w:r>
        <w:lastRenderedPageBreak/>
        <w:t>«</w:t>
      </w:r>
      <w:r w:rsidRPr="00D2543A">
        <w:t>Таблица 2</w:t>
      </w:r>
    </w:p>
    <w:p w:rsidR="00F60FB6" w:rsidRPr="00D2543A" w:rsidRDefault="00F60FB6" w:rsidP="00F60FB6">
      <w:pPr>
        <w:jc w:val="center"/>
        <w:rPr>
          <w:b/>
        </w:rPr>
      </w:pPr>
      <w:r w:rsidRPr="00D2543A">
        <w:rPr>
          <w:b/>
        </w:rPr>
        <w:t>Перечень основных мероприятий 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  <w:r w:rsidRPr="00D2543A">
        <w:rPr>
          <w:b/>
        </w:rPr>
        <w:t>"</w:t>
      </w:r>
    </w:p>
    <w:p w:rsidR="00F60FB6" w:rsidRPr="00D2543A" w:rsidRDefault="00F60FB6" w:rsidP="00F60FB6">
      <w:pPr>
        <w:jc w:val="center"/>
        <w:rPr>
          <w:b/>
        </w:rPr>
      </w:pPr>
      <w:r w:rsidRPr="00D2543A">
        <w:rPr>
          <w:b/>
        </w:rPr>
        <w:t>на 2024-2026 годы"</w:t>
      </w:r>
    </w:p>
    <w:p w:rsidR="00F60FB6" w:rsidRPr="00D2543A" w:rsidRDefault="00F60FB6" w:rsidP="00F60FB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3894"/>
        <w:gridCol w:w="3351"/>
        <w:gridCol w:w="1857"/>
        <w:gridCol w:w="1245"/>
        <w:gridCol w:w="1597"/>
        <w:gridCol w:w="1251"/>
        <w:gridCol w:w="1477"/>
      </w:tblGrid>
      <w:tr w:rsidR="00F60FB6" w:rsidRPr="00D2543A" w:rsidTr="00456B9C">
        <w:tc>
          <w:tcPr>
            <w:tcW w:w="132" w:type="pct"/>
            <w:vMerge w:val="restar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№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D2543A">
              <w:rPr>
                <w:b/>
              </w:rPr>
              <w:t>п</w:t>
            </w:r>
            <w:proofErr w:type="spellEnd"/>
            <w:proofErr w:type="gramEnd"/>
            <w:r w:rsidRPr="00D2543A">
              <w:rPr>
                <w:b/>
              </w:rPr>
              <w:t>/</w:t>
            </w:r>
            <w:proofErr w:type="spellStart"/>
            <w:r w:rsidRPr="00D2543A">
              <w:rPr>
                <w:b/>
              </w:rPr>
              <w:t>п</w:t>
            </w:r>
            <w:proofErr w:type="spellEnd"/>
          </w:p>
        </w:tc>
        <w:tc>
          <w:tcPr>
            <w:tcW w:w="1292" w:type="pct"/>
            <w:vMerge w:val="restar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Основные мероприятия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муниципальной программы 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proofErr w:type="gramStart"/>
            <w:r w:rsidRPr="00D2543A">
              <w:rPr>
                <w:b/>
              </w:rPr>
              <w:t xml:space="preserve">(связь мероприятий </w:t>
            </w:r>
            <w:proofErr w:type="gramEnd"/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с показателями муниципальной программы)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12" w:type="pct"/>
            <w:vMerge w:val="restar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Ответственный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исполнитель/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соисполнители муниципальной программы</w:t>
            </w:r>
          </w:p>
        </w:tc>
        <w:tc>
          <w:tcPr>
            <w:tcW w:w="616" w:type="pct"/>
            <w:vMerge w:val="restar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Источники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финансирования</w:t>
            </w:r>
          </w:p>
        </w:tc>
        <w:tc>
          <w:tcPr>
            <w:tcW w:w="1848" w:type="pct"/>
            <w:gridSpan w:val="4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Финансовые затраты 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на реализацию муниципальной программы 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( руб.)</w:t>
            </w:r>
          </w:p>
        </w:tc>
      </w:tr>
      <w:tr w:rsidR="00456B9C" w:rsidRPr="00D2543A" w:rsidTr="00456B9C">
        <w:tc>
          <w:tcPr>
            <w:tcW w:w="132" w:type="pct"/>
            <w:vMerge/>
            <w:vAlign w:val="center"/>
          </w:tcPr>
          <w:p w:rsidR="00F60FB6" w:rsidRPr="00D2543A" w:rsidRDefault="00F60FB6" w:rsidP="00924421">
            <w:pPr>
              <w:rPr>
                <w:b/>
              </w:rPr>
            </w:pPr>
          </w:p>
        </w:tc>
        <w:tc>
          <w:tcPr>
            <w:tcW w:w="1292" w:type="pct"/>
            <w:vMerge/>
            <w:vAlign w:val="center"/>
          </w:tcPr>
          <w:p w:rsidR="00F60FB6" w:rsidRPr="00D2543A" w:rsidRDefault="00F60FB6" w:rsidP="00924421">
            <w:pPr>
              <w:rPr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:rsidR="00F60FB6" w:rsidRPr="00D2543A" w:rsidRDefault="00F60FB6" w:rsidP="00924421">
            <w:pPr>
              <w:rPr>
                <w:b/>
              </w:rPr>
            </w:pPr>
          </w:p>
        </w:tc>
        <w:tc>
          <w:tcPr>
            <w:tcW w:w="616" w:type="pct"/>
            <w:vMerge/>
            <w:vAlign w:val="center"/>
          </w:tcPr>
          <w:p w:rsidR="00F60FB6" w:rsidRPr="00D2543A" w:rsidRDefault="00F60FB6" w:rsidP="00924421">
            <w:pPr>
              <w:rPr>
                <w:b/>
              </w:rPr>
            </w:pPr>
          </w:p>
        </w:tc>
        <w:tc>
          <w:tcPr>
            <w:tcW w:w="413" w:type="pct"/>
            <w:vMerge w:val="restar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1435" w:type="pct"/>
            <w:gridSpan w:val="3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 том числе</w:t>
            </w:r>
          </w:p>
        </w:tc>
      </w:tr>
      <w:tr w:rsidR="00456B9C" w:rsidRPr="00D2543A" w:rsidTr="00456B9C">
        <w:tc>
          <w:tcPr>
            <w:tcW w:w="132" w:type="pct"/>
            <w:vMerge/>
            <w:vAlign w:val="center"/>
          </w:tcPr>
          <w:p w:rsidR="00F60FB6" w:rsidRPr="00D2543A" w:rsidRDefault="00F60FB6" w:rsidP="00924421">
            <w:pPr>
              <w:rPr>
                <w:b/>
              </w:rPr>
            </w:pPr>
          </w:p>
        </w:tc>
        <w:tc>
          <w:tcPr>
            <w:tcW w:w="1292" w:type="pct"/>
            <w:vMerge/>
            <w:vAlign w:val="center"/>
          </w:tcPr>
          <w:p w:rsidR="00F60FB6" w:rsidRPr="00D2543A" w:rsidRDefault="00F60FB6" w:rsidP="00924421">
            <w:pPr>
              <w:rPr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:rsidR="00F60FB6" w:rsidRPr="00D2543A" w:rsidRDefault="00F60FB6" w:rsidP="00924421">
            <w:pPr>
              <w:rPr>
                <w:b/>
              </w:rPr>
            </w:pPr>
          </w:p>
        </w:tc>
        <w:tc>
          <w:tcPr>
            <w:tcW w:w="616" w:type="pct"/>
            <w:vMerge/>
            <w:vAlign w:val="center"/>
          </w:tcPr>
          <w:p w:rsidR="00F60FB6" w:rsidRPr="00D2543A" w:rsidRDefault="00F60FB6" w:rsidP="00924421">
            <w:pPr>
              <w:rPr>
                <w:b/>
              </w:rPr>
            </w:pPr>
          </w:p>
        </w:tc>
        <w:tc>
          <w:tcPr>
            <w:tcW w:w="413" w:type="pct"/>
            <w:vMerge/>
            <w:vAlign w:val="center"/>
          </w:tcPr>
          <w:p w:rsidR="00F60FB6" w:rsidRPr="00D2543A" w:rsidRDefault="00F60FB6" w:rsidP="00924421">
            <w:pPr>
              <w:rPr>
                <w:b/>
              </w:rPr>
            </w:pPr>
          </w:p>
        </w:tc>
        <w:tc>
          <w:tcPr>
            <w:tcW w:w="530" w:type="pc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2024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  <w:tc>
          <w:tcPr>
            <w:tcW w:w="415" w:type="pc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2025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  <w:tc>
          <w:tcPr>
            <w:tcW w:w="490" w:type="pc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2026</w:t>
            </w: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</w:tr>
      <w:tr w:rsidR="00456B9C" w:rsidRPr="00D2543A" w:rsidTr="00456B9C">
        <w:tc>
          <w:tcPr>
            <w:tcW w:w="132" w:type="pct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1</w:t>
            </w:r>
          </w:p>
        </w:tc>
        <w:tc>
          <w:tcPr>
            <w:tcW w:w="1292" w:type="pct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2</w:t>
            </w:r>
          </w:p>
        </w:tc>
        <w:tc>
          <w:tcPr>
            <w:tcW w:w="1112" w:type="pct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3</w:t>
            </w:r>
          </w:p>
        </w:tc>
        <w:tc>
          <w:tcPr>
            <w:tcW w:w="616" w:type="pct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4</w:t>
            </w:r>
          </w:p>
        </w:tc>
        <w:tc>
          <w:tcPr>
            <w:tcW w:w="413" w:type="pct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5</w:t>
            </w:r>
          </w:p>
        </w:tc>
        <w:tc>
          <w:tcPr>
            <w:tcW w:w="530" w:type="pct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6</w:t>
            </w:r>
          </w:p>
        </w:tc>
        <w:tc>
          <w:tcPr>
            <w:tcW w:w="415" w:type="pct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7</w:t>
            </w:r>
          </w:p>
        </w:tc>
        <w:tc>
          <w:tcPr>
            <w:tcW w:w="490" w:type="pct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8</w:t>
            </w:r>
          </w:p>
        </w:tc>
      </w:tr>
      <w:tr w:rsidR="00456B9C" w:rsidRPr="00D2543A" w:rsidTr="00456B9C">
        <w:tc>
          <w:tcPr>
            <w:tcW w:w="132" w:type="pc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</w:p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1.</w:t>
            </w:r>
          </w:p>
        </w:tc>
        <w:tc>
          <w:tcPr>
            <w:tcW w:w="1292" w:type="pct"/>
          </w:tcPr>
          <w:p w:rsidR="00F60FB6" w:rsidRPr="00D2543A" w:rsidRDefault="00F60FB6" w:rsidP="00924421">
            <w:pPr>
              <w:ind w:left="-108" w:right="-108"/>
              <w:rPr>
                <w:b/>
              </w:rPr>
            </w:pPr>
            <w:r w:rsidRPr="00D2543A">
              <w:rPr>
                <w:b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1112" w:type="pct"/>
            <w:vMerge w:val="restart"/>
          </w:tcPr>
          <w:p w:rsidR="00F60FB6" w:rsidRPr="00D2543A" w:rsidRDefault="00F60FB6" w:rsidP="00924421">
            <w:pPr>
              <w:ind w:left="-108" w:right="-108"/>
              <w:rPr>
                <w:b/>
              </w:rPr>
            </w:pPr>
            <w:r w:rsidRPr="00D2543A">
              <w:t xml:space="preserve">Муниципальное казенное учреждение администрация Нововасюганского сельского поселения Каргасокского района Томской области  </w:t>
            </w:r>
          </w:p>
        </w:tc>
        <w:tc>
          <w:tcPr>
            <w:tcW w:w="616" w:type="pct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</w:p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413" w:type="pct"/>
            <w:vAlign w:val="center"/>
          </w:tcPr>
          <w:p w:rsidR="00F60FB6" w:rsidRPr="00D2543A" w:rsidRDefault="00554D02" w:rsidP="00554D02">
            <w:pPr>
              <w:ind w:hanging="79"/>
              <w:jc w:val="center"/>
              <w:rPr>
                <w:b/>
              </w:rPr>
            </w:pPr>
            <w:r>
              <w:rPr>
                <w:b/>
              </w:rPr>
              <w:t>452 295</w:t>
            </w:r>
            <w:r w:rsidR="00F60FB6" w:rsidRPr="00D2543A">
              <w:rPr>
                <w:b/>
              </w:rPr>
              <w:t>,</w:t>
            </w:r>
            <w:r>
              <w:rPr>
                <w:b/>
              </w:rPr>
              <w:t>38</w:t>
            </w:r>
          </w:p>
        </w:tc>
        <w:tc>
          <w:tcPr>
            <w:tcW w:w="530" w:type="pct"/>
            <w:vAlign w:val="center"/>
          </w:tcPr>
          <w:p w:rsidR="00F60FB6" w:rsidRPr="00D2543A" w:rsidRDefault="00F60FB6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415" w:type="pct"/>
            <w:vAlign w:val="center"/>
          </w:tcPr>
          <w:p w:rsidR="00F60FB6" w:rsidRPr="00554D02" w:rsidRDefault="00554D02" w:rsidP="00924421">
            <w:pPr>
              <w:ind w:left="-108" w:right="-108"/>
              <w:jc w:val="center"/>
              <w:rPr>
                <w:b/>
              </w:rPr>
            </w:pPr>
            <w:r w:rsidRPr="00554D02">
              <w:rPr>
                <w:b/>
              </w:rPr>
              <w:t>263 609,78</w:t>
            </w:r>
          </w:p>
        </w:tc>
        <w:tc>
          <w:tcPr>
            <w:tcW w:w="490" w:type="pct"/>
            <w:vAlign w:val="center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rPr>
          <w:trHeight w:val="425"/>
        </w:trPr>
        <w:tc>
          <w:tcPr>
            <w:tcW w:w="132" w:type="pct"/>
            <w:vMerge w:val="restart"/>
          </w:tcPr>
          <w:p w:rsidR="00456B9C" w:rsidRPr="00D2543A" w:rsidRDefault="00456B9C" w:rsidP="00924421">
            <w:pPr>
              <w:ind w:left="-108" w:right="-108"/>
              <w:jc w:val="center"/>
            </w:pPr>
          </w:p>
          <w:p w:rsidR="00456B9C" w:rsidRPr="00D2543A" w:rsidRDefault="00456B9C" w:rsidP="00924421">
            <w:pPr>
              <w:ind w:left="-108" w:right="-108"/>
              <w:jc w:val="center"/>
            </w:pPr>
          </w:p>
        </w:tc>
        <w:tc>
          <w:tcPr>
            <w:tcW w:w="1292" w:type="pct"/>
            <w:vMerge w:val="restart"/>
          </w:tcPr>
          <w:p w:rsidR="00456B9C" w:rsidRPr="00D2543A" w:rsidRDefault="00456B9C" w:rsidP="00924421">
            <w:pPr>
              <w:ind w:right="-69"/>
            </w:pPr>
            <w:r w:rsidRPr="00D2543A">
              <w:t xml:space="preserve"> Мероприятие:</w:t>
            </w:r>
          </w:p>
          <w:p w:rsidR="00456B9C" w:rsidRPr="00D2543A" w:rsidRDefault="00456B9C" w:rsidP="00554D02">
            <w:pPr>
              <w:ind w:right="-69"/>
            </w:pPr>
            <w:r w:rsidRPr="00D2543A">
              <w:t xml:space="preserve">устройство пешеходного тротуара от улицы </w:t>
            </w:r>
            <w:r w:rsidR="00554D02">
              <w:t>Гагарина</w:t>
            </w:r>
            <w:r w:rsidRPr="00D2543A">
              <w:t xml:space="preserve"> до улицы Строительная  в селе </w:t>
            </w:r>
            <w:proofErr w:type="gramStart"/>
            <w:r w:rsidRPr="00D2543A">
              <w:t>Новый</w:t>
            </w:r>
            <w:proofErr w:type="gramEnd"/>
            <w:r w:rsidRPr="00D2543A">
              <w:t xml:space="preserve"> Васюган Каргасокского района Томской области</w:t>
            </w:r>
          </w:p>
        </w:tc>
        <w:tc>
          <w:tcPr>
            <w:tcW w:w="1112" w:type="pct"/>
            <w:vMerge/>
          </w:tcPr>
          <w:p w:rsidR="00456B9C" w:rsidRPr="00D2543A" w:rsidRDefault="00456B9C" w:rsidP="00924421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924421">
            <w:pPr>
              <w:ind w:left="-108" w:right="5"/>
              <w:jc w:val="center"/>
            </w:pPr>
            <w:r w:rsidRPr="00D2543A">
              <w:t>средства районного бюджета</w:t>
            </w:r>
          </w:p>
        </w:tc>
        <w:tc>
          <w:tcPr>
            <w:tcW w:w="413" w:type="pct"/>
            <w:vAlign w:val="center"/>
          </w:tcPr>
          <w:p w:rsidR="00456B9C" w:rsidRPr="00D2543A" w:rsidRDefault="00554D02" w:rsidP="00554D02">
            <w:pPr>
              <w:jc w:val="center"/>
            </w:pPr>
            <w:r>
              <w:t>100593</w:t>
            </w:r>
            <w:r w:rsidR="00456B9C" w:rsidRPr="00D2543A">
              <w:t>,</w:t>
            </w:r>
            <w:r>
              <w:t>36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924421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415" w:type="pct"/>
            <w:vAlign w:val="center"/>
          </w:tcPr>
          <w:p w:rsidR="00456B9C" w:rsidRPr="00D2543A" w:rsidRDefault="00554D02" w:rsidP="00924421">
            <w:pPr>
              <w:ind w:left="-108" w:right="-108"/>
              <w:jc w:val="center"/>
            </w:pPr>
            <w:r>
              <w:t>52721,96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92442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rPr>
          <w:trHeight w:val="425"/>
        </w:trPr>
        <w:tc>
          <w:tcPr>
            <w:tcW w:w="132" w:type="pct"/>
            <w:vMerge/>
          </w:tcPr>
          <w:p w:rsidR="00456B9C" w:rsidRPr="00D2543A" w:rsidRDefault="00456B9C" w:rsidP="00924421">
            <w:pPr>
              <w:ind w:left="-108" w:right="-108"/>
              <w:jc w:val="center"/>
            </w:pPr>
          </w:p>
        </w:tc>
        <w:tc>
          <w:tcPr>
            <w:tcW w:w="1292" w:type="pct"/>
            <w:vMerge/>
          </w:tcPr>
          <w:p w:rsidR="00456B9C" w:rsidRPr="00D2543A" w:rsidRDefault="00456B9C" w:rsidP="00924421">
            <w:pPr>
              <w:ind w:left="-108" w:right="-108"/>
            </w:pPr>
          </w:p>
        </w:tc>
        <w:tc>
          <w:tcPr>
            <w:tcW w:w="1112" w:type="pct"/>
            <w:vMerge/>
          </w:tcPr>
          <w:p w:rsidR="00456B9C" w:rsidRPr="00D2543A" w:rsidRDefault="00456B9C" w:rsidP="00924421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924421">
            <w:pPr>
              <w:ind w:left="-108" w:right="-108"/>
              <w:jc w:val="center"/>
            </w:pPr>
            <w:r w:rsidRPr="00D2543A">
              <w:t>средства  областного бюджета</w:t>
            </w:r>
          </w:p>
        </w:tc>
        <w:tc>
          <w:tcPr>
            <w:tcW w:w="413" w:type="pct"/>
            <w:vAlign w:val="center"/>
          </w:tcPr>
          <w:p w:rsidR="00456B9C" w:rsidRPr="00D2543A" w:rsidRDefault="00554D02" w:rsidP="00554D02">
            <w:pPr>
              <w:jc w:val="center"/>
            </w:pPr>
            <w:r>
              <w:t>304702</w:t>
            </w:r>
            <w:r w:rsidR="00456B9C" w:rsidRPr="00D2543A">
              <w:t>,</w:t>
            </w:r>
            <w:r>
              <w:t>02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924421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415" w:type="pct"/>
            <w:vAlign w:val="center"/>
          </w:tcPr>
          <w:p w:rsidR="00456B9C" w:rsidRPr="00D2543A" w:rsidRDefault="00554D02" w:rsidP="00924421">
            <w:pPr>
              <w:ind w:left="-108" w:right="-108"/>
              <w:jc w:val="center"/>
            </w:pPr>
            <w:r>
              <w:t>185887,82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92442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rPr>
          <w:trHeight w:val="589"/>
        </w:trPr>
        <w:tc>
          <w:tcPr>
            <w:tcW w:w="132" w:type="pct"/>
            <w:vMerge/>
          </w:tcPr>
          <w:p w:rsidR="00F60FB6" w:rsidRPr="00D2543A" w:rsidRDefault="00F60FB6" w:rsidP="00924421">
            <w:pPr>
              <w:ind w:left="-108" w:right="-108"/>
              <w:jc w:val="center"/>
            </w:pPr>
          </w:p>
        </w:tc>
        <w:tc>
          <w:tcPr>
            <w:tcW w:w="1292" w:type="pct"/>
            <w:vMerge/>
          </w:tcPr>
          <w:p w:rsidR="00F60FB6" w:rsidRPr="00D2543A" w:rsidRDefault="00F60FB6" w:rsidP="00924421">
            <w:pPr>
              <w:ind w:left="-108" w:right="-108"/>
            </w:pPr>
          </w:p>
        </w:tc>
        <w:tc>
          <w:tcPr>
            <w:tcW w:w="1112" w:type="pct"/>
            <w:vMerge/>
          </w:tcPr>
          <w:p w:rsidR="00F60FB6" w:rsidRPr="00D2543A" w:rsidRDefault="00F60FB6" w:rsidP="00924421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внебюджетные источники</w:t>
            </w:r>
          </w:p>
        </w:tc>
        <w:tc>
          <w:tcPr>
            <w:tcW w:w="413" w:type="pct"/>
            <w:vAlign w:val="center"/>
          </w:tcPr>
          <w:p w:rsidR="00F60FB6" w:rsidRPr="00D2543A" w:rsidRDefault="00554D02" w:rsidP="00924421">
            <w:pPr>
              <w:jc w:val="center"/>
            </w:pPr>
            <w:r>
              <w:t>47</w:t>
            </w:r>
            <w:r w:rsidR="00F60FB6" w:rsidRPr="00D2543A">
              <w:t xml:space="preserve"> 000,00</w:t>
            </w:r>
          </w:p>
        </w:tc>
        <w:tc>
          <w:tcPr>
            <w:tcW w:w="530" w:type="pct"/>
            <w:vAlign w:val="center"/>
          </w:tcPr>
          <w:p w:rsidR="00F60FB6" w:rsidRPr="00D2543A" w:rsidRDefault="00F60FB6" w:rsidP="00924421">
            <w:pPr>
              <w:jc w:val="center"/>
            </w:pPr>
            <w:r w:rsidRPr="00D2543A">
              <w:t>22 000,00</w:t>
            </w:r>
          </w:p>
        </w:tc>
        <w:tc>
          <w:tcPr>
            <w:tcW w:w="415" w:type="pct"/>
            <w:vAlign w:val="center"/>
          </w:tcPr>
          <w:p w:rsidR="00F60FB6" w:rsidRPr="00D2543A" w:rsidRDefault="00554D02" w:rsidP="00924421">
            <w:pPr>
              <w:ind w:left="-108" w:right="-108"/>
              <w:jc w:val="center"/>
            </w:pPr>
            <w:r>
              <w:t>25 000,00</w:t>
            </w:r>
          </w:p>
        </w:tc>
        <w:tc>
          <w:tcPr>
            <w:tcW w:w="490" w:type="pct"/>
            <w:vAlign w:val="center"/>
          </w:tcPr>
          <w:p w:rsidR="00F60FB6" w:rsidRPr="00D2543A" w:rsidRDefault="00F60FB6" w:rsidP="0092442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554D02" w:rsidRPr="00D2543A" w:rsidTr="00456B9C">
        <w:tc>
          <w:tcPr>
            <w:tcW w:w="132" w:type="pct"/>
          </w:tcPr>
          <w:p w:rsidR="00554D02" w:rsidRPr="00D2543A" w:rsidRDefault="00554D02" w:rsidP="0092442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 w:val="restart"/>
          </w:tcPr>
          <w:p w:rsidR="00554D02" w:rsidRPr="00D2543A" w:rsidRDefault="00554D02" w:rsidP="00924421">
            <w:pPr>
              <w:ind w:left="-108" w:right="-108"/>
              <w:rPr>
                <w:rFonts w:eastAsiaTheme="minorHAnsi"/>
                <w:b/>
                <w:lang w:eastAsia="en-US"/>
              </w:rPr>
            </w:pPr>
          </w:p>
          <w:p w:rsidR="00554D02" w:rsidRPr="00D2543A" w:rsidRDefault="00554D02" w:rsidP="00924421">
            <w:pPr>
              <w:ind w:left="-108" w:right="-108"/>
              <w:rPr>
                <w:b/>
              </w:rPr>
            </w:pPr>
            <w:r w:rsidRPr="00D2543A">
              <w:rPr>
                <w:rFonts w:eastAsiaTheme="minorHAnsi"/>
                <w:b/>
                <w:lang w:eastAsia="en-US"/>
              </w:rPr>
              <w:t xml:space="preserve"> Всего по муниципальной программе</w:t>
            </w:r>
          </w:p>
        </w:tc>
        <w:tc>
          <w:tcPr>
            <w:tcW w:w="616" w:type="pct"/>
          </w:tcPr>
          <w:p w:rsidR="00554D02" w:rsidRPr="00D2543A" w:rsidRDefault="00554D02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413" w:type="pct"/>
            <w:vAlign w:val="center"/>
          </w:tcPr>
          <w:p w:rsidR="00554D02" w:rsidRPr="00D2543A" w:rsidRDefault="00554D02" w:rsidP="006A3D2E">
            <w:pPr>
              <w:ind w:hanging="79"/>
              <w:jc w:val="center"/>
              <w:rPr>
                <w:b/>
              </w:rPr>
            </w:pPr>
            <w:r>
              <w:rPr>
                <w:b/>
              </w:rPr>
              <w:t>452 295</w:t>
            </w:r>
            <w:r w:rsidRPr="00D2543A">
              <w:rPr>
                <w:b/>
              </w:rPr>
              <w:t>,</w:t>
            </w:r>
            <w:r>
              <w:rPr>
                <w:b/>
              </w:rPr>
              <w:t>38</w:t>
            </w:r>
          </w:p>
        </w:tc>
        <w:tc>
          <w:tcPr>
            <w:tcW w:w="530" w:type="pct"/>
            <w:tcBorders>
              <w:top w:val="none" w:sz="4" w:space="0" w:color="000000"/>
            </w:tcBorders>
            <w:vAlign w:val="center"/>
          </w:tcPr>
          <w:p w:rsidR="00554D02" w:rsidRPr="00D2543A" w:rsidRDefault="00554D02" w:rsidP="0092442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415" w:type="pct"/>
            <w:vAlign w:val="center"/>
          </w:tcPr>
          <w:p w:rsidR="00554D02" w:rsidRPr="00554D02" w:rsidRDefault="00554D02" w:rsidP="006A3D2E">
            <w:pPr>
              <w:ind w:left="-108" w:right="-108"/>
              <w:jc w:val="center"/>
              <w:rPr>
                <w:b/>
              </w:rPr>
            </w:pPr>
            <w:r w:rsidRPr="00554D02">
              <w:rPr>
                <w:b/>
              </w:rPr>
              <w:t>263 609,78</w:t>
            </w:r>
          </w:p>
        </w:tc>
        <w:tc>
          <w:tcPr>
            <w:tcW w:w="490" w:type="pct"/>
            <w:vAlign w:val="center"/>
          </w:tcPr>
          <w:p w:rsidR="00554D02" w:rsidRPr="00D2543A" w:rsidRDefault="00554D02" w:rsidP="0092442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554D02" w:rsidRPr="00D2543A" w:rsidTr="00456B9C">
        <w:tc>
          <w:tcPr>
            <w:tcW w:w="132" w:type="pct"/>
          </w:tcPr>
          <w:p w:rsidR="00554D02" w:rsidRPr="00D2543A" w:rsidRDefault="00554D02" w:rsidP="0092442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554D02" w:rsidRPr="00D2543A" w:rsidRDefault="00554D02" w:rsidP="0092442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554D02" w:rsidRPr="00D2543A" w:rsidRDefault="00554D02" w:rsidP="00924421">
            <w:pPr>
              <w:ind w:left="-108" w:right="-108"/>
              <w:jc w:val="center"/>
            </w:pPr>
            <w:r w:rsidRPr="00D2543A">
              <w:t>средства районного бюджет</w:t>
            </w:r>
          </w:p>
        </w:tc>
        <w:tc>
          <w:tcPr>
            <w:tcW w:w="413" w:type="pct"/>
            <w:vAlign w:val="center"/>
          </w:tcPr>
          <w:p w:rsidR="00554D02" w:rsidRPr="00D2543A" w:rsidRDefault="00554D02" w:rsidP="006A3D2E">
            <w:pPr>
              <w:jc w:val="center"/>
            </w:pPr>
            <w:r>
              <w:t>100593</w:t>
            </w:r>
            <w:r w:rsidRPr="00D2543A">
              <w:t>,</w:t>
            </w:r>
            <w:r>
              <w:t>36</w:t>
            </w:r>
          </w:p>
        </w:tc>
        <w:tc>
          <w:tcPr>
            <w:tcW w:w="530" w:type="pct"/>
            <w:vAlign w:val="center"/>
          </w:tcPr>
          <w:p w:rsidR="00554D02" w:rsidRPr="00D2543A" w:rsidRDefault="00554D02" w:rsidP="00924421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415" w:type="pct"/>
            <w:vAlign w:val="center"/>
          </w:tcPr>
          <w:p w:rsidR="00554D02" w:rsidRPr="00D2543A" w:rsidRDefault="00554D02" w:rsidP="006A3D2E">
            <w:pPr>
              <w:ind w:left="-108" w:right="-108"/>
              <w:jc w:val="center"/>
            </w:pPr>
            <w:r>
              <w:t>52721,96</w:t>
            </w:r>
          </w:p>
        </w:tc>
        <w:tc>
          <w:tcPr>
            <w:tcW w:w="490" w:type="pct"/>
            <w:vAlign w:val="center"/>
          </w:tcPr>
          <w:p w:rsidR="00554D02" w:rsidRPr="00D2543A" w:rsidRDefault="00554D02" w:rsidP="0092442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554D02" w:rsidRPr="00D2543A" w:rsidTr="00456B9C">
        <w:tc>
          <w:tcPr>
            <w:tcW w:w="132" w:type="pct"/>
          </w:tcPr>
          <w:p w:rsidR="00554D02" w:rsidRPr="00D2543A" w:rsidRDefault="00554D02" w:rsidP="0092442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554D02" w:rsidRPr="00D2543A" w:rsidRDefault="00554D02" w:rsidP="0092442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554D02" w:rsidRPr="00D2543A" w:rsidRDefault="00554D02" w:rsidP="00924421">
            <w:pPr>
              <w:ind w:left="-108" w:right="-108"/>
              <w:jc w:val="center"/>
            </w:pPr>
            <w:r w:rsidRPr="00D2543A">
              <w:t>средства  областного бюджета</w:t>
            </w:r>
          </w:p>
        </w:tc>
        <w:tc>
          <w:tcPr>
            <w:tcW w:w="413" w:type="pct"/>
            <w:vAlign w:val="center"/>
          </w:tcPr>
          <w:p w:rsidR="00554D02" w:rsidRPr="00D2543A" w:rsidRDefault="00554D02" w:rsidP="006A3D2E">
            <w:pPr>
              <w:jc w:val="center"/>
            </w:pPr>
            <w:r>
              <w:t>304702</w:t>
            </w:r>
            <w:r w:rsidRPr="00D2543A">
              <w:t>,</w:t>
            </w:r>
            <w:r>
              <w:t>02</w:t>
            </w:r>
          </w:p>
        </w:tc>
        <w:tc>
          <w:tcPr>
            <w:tcW w:w="530" w:type="pct"/>
            <w:vAlign w:val="center"/>
          </w:tcPr>
          <w:p w:rsidR="00554D02" w:rsidRPr="00D2543A" w:rsidRDefault="00554D02" w:rsidP="00924421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415" w:type="pct"/>
            <w:vAlign w:val="center"/>
          </w:tcPr>
          <w:p w:rsidR="00554D02" w:rsidRPr="00D2543A" w:rsidRDefault="00554D02" w:rsidP="006A3D2E">
            <w:pPr>
              <w:ind w:left="-108" w:right="-108"/>
              <w:jc w:val="center"/>
            </w:pPr>
            <w:r>
              <w:t>185887,82</w:t>
            </w:r>
          </w:p>
        </w:tc>
        <w:tc>
          <w:tcPr>
            <w:tcW w:w="490" w:type="pct"/>
            <w:vAlign w:val="center"/>
          </w:tcPr>
          <w:p w:rsidR="00554D02" w:rsidRPr="00D2543A" w:rsidRDefault="00554D02" w:rsidP="0092442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554D02" w:rsidRPr="00D2543A" w:rsidTr="00456B9C">
        <w:tc>
          <w:tcPr>
            <w:tcW w:w="132" w:type="pct"/>
          </w:tcPr>
          <w:p w:rsidR="00554D02" w:rsidRPr="00D2543A" w:rsidRDefault="00554D02" w:rsidP="0092442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554D02" w:rsidRPr="00D2543A" w:rsidRDefault="00554D02" w:rsidP="0092442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554D02" w:rsidRPr="00D2543A" w:rsidRDefault="00554D02" w:rsidP="00924421">
            <w:pPr>
              <w:ind w:left="-108" w:right="-108"/>
              <w:jc w:val="center"/>
            </w:pPr>
            <w:r w:rsidRPr="00D2543A">
              <w:t>внебюджетные источники</w:t>
            </w:r>
          </w:p>
        </w:tc>
        <w:tc>
          <w:tcPr>
            <w:tcW w:w="413" w:type="pct"/>
            <w:vAlign w:val="center"/>
          </w:tcPr>
          <w:p w:rsidR="00554D02" w:rsidRPr="00D2543A" w:rsidRDefault="00554D02" w:rsidP="006A3D2E">
            <w:pPr>
              <w:jc w:val="center"/>
            </w:pPr>
            <w:r>
              <w:t>47</w:t>
            </w:r>
            <w:r w:rsidRPr="00D2543A">
              <w:t xml:space="preserve"> 000,00</w:t>
            </w:r>
          </w:p>
        </w:tc>
        <w:tc>
          <w:tcPr>
            <w:tcW w:w="530" w:type="pct"/>
            <w:vAlign w:val="center"/>
          </w:tcPr>
          <w:p w:rsidR="00554D02" w:rsidRPr="00D2543A" w:rsidRDefault="00554D02" w:rsidP="00924421">
            <w:pPr>
              <w:jc w:val="center"/>
            </w:pPr>
            <w:r w:rsidRPr="00D2543A">
              <w:t>22 000,00</w:t>
            </w:r>
          </w:p>
        </w:tc>
        <w:tc>
          <w:tcPr>
            <w:tcW w:w="415" w:type="pct"/>
            <w:vAlign w:val="center"/>
          </w:tcPr>
          <w:p w:rsidR="00554D02" w:rsidRPr="00D2543A" w:rsidRDefault="00554D02" w:rsidP="006A3D2E">
            <w:pPr>
              <w:ind w:left="-108" w:right="-108"/>
              <w:jc w:val="center"/>
            </w:pPr>
            <w:r>
              <w:t>25 000,00</w:t>
            </w:r>
          </w:p>
        </w:tc>
        <w:tc>
          <w:tcPr>
            <w:tcW w:w="490" w:type="pct"/>
            <w:vAlign w:val="center"/>
          </w:tcPr>
          <w:p w:rsidR="00554D02" w:rsidRPr="00D2543A" w:rsidRDefault="00554D02" w:rsidP="00924421">
            <w:pPr>
              <w:ind w:left="-108" w:right="-108"/>
              <w:jc w:val="center"/>
            </w:pPr>
            <w:r w:rsidRPr="00D2543A">
              <w:t>0</w:t>
            </w:r>
          </w:p>
        </w:tc>
      </w:tr>
    </w:tbl>
    <w:p w:rsidR="00F60FB6" w:rsidRDefault="00F60FB6" w:rsidP="00F60FB6">
      <w:pPr>
        <w:jc w:val="both"/>
        <w:rPr>
          <w:b/>
        </w:rPr>
        <w:sectPr w:rsidR="00F60FB6" w:rsidSect="00F60FB6">
          <w:pgSz w:w="16838" w:h="11906" w:orient="landscape"/>
          <w:pgMar w:top="567" w:right="1134" w:bottom="992" w:left="851" w:header="709" w:footer="709" w:gutter="0"/>
          <w:cols w:space="708"/>
          <w:titlePg/>
          <w:docGrid w:linePitch="360"/>
        </w:sectPr>
      </w:pPr>
      <w:r>
        <w:rPr>
          <w:b/>
        </w:rPr>
        <w:t>».</w:t>
      </w:r>
    </w:p>
    <w:p w:rsidR="00B47C1C" w:rsidRPr="00D2543A" w:rsidRDefault="00B47C1C" w:rsidP="00B47C1C">
      <w:pPr>
        <w:ind w:firstLine="709"/>
        <w:jc w:val="both"/>
      </w:pPr>
      <w:r w:rsidRPr="00D2543A">
        <w:lastRenderedPageBreak/>
        <w:t xml:space="preserve">2. </w:t>
      </w:r>
      <w:proofErr w:type="gramStart"/>
      <w:r w:rsidRPr="00D2543A">
        <w:t>Контроль  за</w:t>
      </w:r>
      <w:proofErr w:type="gramEnd"/>
      <w:r w:rsidRPr="00D2543A">
        <w:t xml:space="preserve">  исполнением  данного постановления  оставляю за собой.</w:t>
      </w:r>
    </w:p>
    <w:p w:rsidR="00B47C1C" w:rsidRPr="00D2543A" w:rsidRDefault="00B47C1C" w:rsidP="00B47C1C">
      <w:pPr>
        <w:jc w:val="both"/>
      </w:pPr>
      <w:r w:rsidRPr="00D2543A">
        <w:t xml:space="preserve"> </w:t>
      </w:r>
      <w:r w:rsidRPr="00D2543A">
        <w:tab/>
        <w:t xml:space="preserve">3. Настоящее постановление вступает в силу с момента его подписания. </w:t>
      </w:r>
    </w:p>
    <w:p w:rsidR="00B47C1C" w:rsidRPr="00D2543A" w:rsidRDefault="00B47C1C" w:rsidP="00B47C1C">
      <w:pPr>
        <w:rPr>
          <w:spacing w:val="-2"/>
        </w:rPr>
      </w:pPr>
    </w:p>
    <w:p w:rsidR="00B47C1C" w:rsidRPr="00D2543A" w:rsidRDefault="00B47C1C" w:rsidP="00B47C1C">
      <w:pPr>
        <w:rPr>
          <w:lang w:eastAsia="ar-SA"/>
        </w:rPr>
      </w:pPr>
    </w:p>
    <w:p w:rsidR="00B47C1C" w:rsidRPr="00D2543A" w:rsidRDefault="00B47C1C" w:rsidP="00B47C1C">
      <w:pPr>
        <w:rPr>
          <w:lang w:eastAsia="ar-SA"/>
        </w:rPr>
      </w:pPr>
      <w:r w:rsidRPr="00D2543A">
        <w:rPr>
          <w:lang w:eastAsia="ar-SA"/>
        </w:rPr>
        <w:t>Глава Нововасюганского</w:t>
      </w:r>
    </w:p>
    <w:p w:rsidR="00B47C1C" w:rsidRPr="00D2543A" w:rsidRDefault="00B47C1C" w:rsidP="00B47C1C">
      <w:pPr>
        <w:rPr>
          <w:lang w:eastAsia="ar-SA"/>
        </w:rPr>
      </w:pPr>
      <w:r w:rsidRPr="00D2543A">
        <w:rPr>
          <w:lang w:eastAsia="ar-SA"/>
        </w:rPr>
        <w:t xml:space="preserve">сельского поселения </w:t>
      </w:r>
      <w:r w:rsidRPr="00D2543A">
        <w:rPr>
          <w:lang w:eastAsia="ar-SA"/>
        </w:rPr>
        <w:tab/>
      </w:r>
      <w:r w:rsidRPr="00D2543A">
        <w:rPr>
          <w:lang w:eastAsia="ar-SA"/>
        </w:rPr>
        <w:tab/>
      </w:r>
      <w:r w:rsidRPr="00D2543A">
        <w:rPr>
          <w:lang w:eastAsia="ar-SA"/>
        </w:rPr>
        <w:tab/>
        <w:t xml:space="preserve">                                </w:t>
      </w:r>
      <w:r w:rsidRPr="00D2543A">
        <w:rPr>
          <w:lang w:eastAsia="ar-SA"/>
        </w:rPr>
        <w:tab/>
        <w:t>П.Г. Лысенко</w:t>
      </w: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D2543A" w:rsidRPr="00D2543A" w:rsidRDefault="00D2543A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/>
    <w:p w:rsidR="00B47C1C" w:rsidRDefault="00B47C1C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EB2680" w:rsidRPr="00D2543A" w:rsidRDefault="00EB2680" w:rsidP="00EB2680">
      <w:pPr>
        <w:shd w:val="clear" w:color="auto" w:fill="FFFFFF"/>
        <w:spacing w:before="331"/>
        <w:ind w:left="595"/>
        <w:jc w:val="center"/>
        <w:outlineLvl w:val="0"/>
        <w:rPr>
          <w:b/>
        </w:rPr>
      </w:pPr>
      <w:r w:rsidRPr="00D2543A">
        <w:rPr>
          <w:b/>
        </w:rPr>
        <w:lastRenderedPageBreak/>
        <w:t xml:space="preserve">        Муниципальное казенное</w:t>
      </w:r>
      <w:r w:rsidR="00D2543A" w:rsidRPr="00D2543A">
        <w:rPr>
          <w:b/>
        </w:rPr>
        <w:t xml:space="preserve"> </w:t>
      </w:r>
      <w:r w:rsidRPr="00D2543A">
        <w:rPr>
          <w:b/>
        </w:rPr>
        <w:t>учреждение администрация</w:t>
      </w:r>
    </w:p>
    <w:p w:rsidR="00EB2680" w:rsidRPr="00D2543A" w:rsidRDefault="00EB2680" w:rsidP="00EB2680">
      <w:pPr>
        <w:shd w:val="clear" w:color="auto" w:fill="FFFFFF"/>
        <w:spacing w:before="331"/>
        <w:ind w:left="595"/>
        <w:contextualSpacing/>
        <w:jc w:val="center"/>
        <w:outlineLvl w:val="0"/>
        <w:rPr>
          <w:b/>
        </w:rPr>
      </w:pPr>
      <w:r w:rsidRPr="00D2543A">
        <w:rPr>
          <w:b/>
        </w:rPr>
        <w:t>Нововасюганского сельского поселения</w:t>
      </w:r>
    </w:p>
    <w:p w:rsidR="00EB2680" w:rsidRPr="00D2543A" w:rsidRDefault="00EB2680" w:rsidP="00EB2680">
      <w:pPr>
        <w:shd w:val="clear" w:color="auto" w:fill="FFFFFF"/>
        <w:spacing w:before="331"/>
        <w:contextualSpacing/>
        <w:jc w:val="center"/>
        <w:outlineLvl w:val="0"/>
        <w:rPr>
          <w:b/>
        </w:rPr>
      </w:pPr>
      <w:r w:rsidRPr="00D2543A">
        <w:rPr>
          <w:b/>
        </w:rPr>
        <w:t>Каргасокского района Томской области</w:t>
      </w:r>
    </w:p>
    <w:p w:rsidR="00EB2680" w:rsidRPr="00D2543A" w:rsidRDefault="00EB2680" w:rsidP="00EB2680">
      <w:pPr>
        <w:jc w:val="center"/>
        <w:rPr>
          <w:b/>
        </w:rPr>
      </w:pPr>
    </w:p>
    <w:p w:rsidR="00EB2680" w:rsidRPr="00D2543A" w:rsidRDefault="00EB2680" w:rsidP="00EB2680">
      <w:pPr>
        <w:jc w:val="center"/>
        <w:rPr>
          <w:b/>
        </w:rPr>
      </w:pP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ПОСТАНОВЛЕНИЕ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t>(в редакции от 06.03.2024 № 15</w:t>
      </w:r>
      <w:r w:rsidR="00B95B7F">
        <w:t>, от 10.03.2025 № 10</w:t>
      </w:r>
      <w:r w:rsidRPr="00D2543A">
        <w:t>)</w:t>
      </w:r>
    </w:p>
    <w:p w:rsidR="00EB2680" w:rsidRPr="00D2543A" w:rsidRDefault="00EB2680" w:rsidP="00EB2680">
      <w:pPr>
        <w:jc w:val="center"/>
        <w:rPr>
          <w:b/>
        </w:rPr>
      </w:pPr>
    </w:p>
    <w:p w:rsidR="00EB2680" w:rsidRPr="00D2543A" w:rsidRDefault="00EB2680" w:rsidP="00EB2680">
      <w:pPr>
        <w:tabs>
          <w:tab w:val="left" w:pos="0"/>
          <w:tab w:val="left" w:pos="284"/>
        </w:tabs>
        <w:rPr>
          <w:b/>
        </w:rPr>
      </w:pPr>
      <w:r w:rsidRPr="00D2543A">
        <w:t>16.02.2024                                                                                                                № 11</w:t>
      </w:r>
    </w:p>
    <w:p w:rsidR="00EB2680" w:rsidRPr="00D2543A" w:rsidRDefault="00EB2680" w:rsidP="00EB2680">
      <w:pPr>
        <w:tabs>
          <w:tab w:val="left" w:pos="0"/>
          <w:tab w:val="left" w:pos="284"/>
        </w:tabs>
        <w:jc w:val="center"/>
      </w:pPr>
      <w:r w:rsidRPr="00D2543A">
        <w:t>с. Новый Васюган</w:t>
      </w:r>
    </w:p>
    <w:p w:rsidR="00EB2680" w:rsidRPr="00D2543A" w:rsidRDefault="00EB2680" w:rsidP="00EB2680">
      <w:pPr>
        <w:jc w:val="center"/>
        <w:rPr>
          <w:b/>
        </w:rPr>
      </w:pPr>
    </w:p>
    <w:p w:rsidR="00EB2680" w:rsidRPr="00D2543A" w:rsidRDefault="00EB2680" w:rsidP="00EB2680">
      <w:pPr>
        <w:rPr>
          <w:b/>
        </w:rPr>
      </w:pPr>
    </w:p>
    <w:p w:rsidR="00EB2680" w:rsidRPr="00D2543A" w:rsidRDefault="00EB2680" w:rsidP="00EB2680">
      <w:pPr>
        <w:jc w:val="center"/>
      </w:pPr>
      <w:r w:rsidRPr="00D2543A">
        <w:t>Об утверждении муниципальной программы «Реализация проекта</w:t>
      </w:r>
    </w:p>
    <w:p w:rsidR="00EB2680" w:rsidRPr="00D2543A" w:rsidRDefault="00EB2680" w:rsidP="00EB2680">
      <w:pPr>
        <w:jc w:val="center"/>
      </w:pPr>
      <w:r w:rsidRPr="00D2543A">
        <w:t>«</w:t>
      </w: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</w:t>
      </w:r>
    </w:p>
    <w:p w:rsidR="00EB2680" w:rsidRPr="00D2543A" w:rsidRDefault="00EB2680" w:rsidP="00EB2680">
      <w:pPr>
        <w:jc w:val="both"/>
      </w:pPr>
      <w:r w:rsidRPr="00D2543A">
        <w:t xml:space="preserve"> </w:t>
      </w:r>
    </w:p>
    <w:p w:rsidR="00EB2680" w:rsidRPr="00D2543A" w:rsidRDefault="00EB2680" w:rsidP="00EB2680">
      <w:pPr>
        <w:ind w:firstLine="709"/>
        <w:jc w:val="both"/>
      </w:pPr>
      <w:r w:rsidRPr="00D2543A">
        <w:rPr>
          <w:rFonts w:eastAsia="Calibri"/>
        </w:rPr>
        <w:t xml:space="preserve">В соответствии со </w:t>
      </w:r>
      <w:hyperlink r:id="rId9" w:tooltip="consultantplus://offline/ref=7AB0775166E2EFB728AF620BAB580B72E7854E429212E854FA9D1EC2876AD8F95369C0CFC346D05A0FBEF0EF08F7699110D436B8CDAE5FC500S7G" w:history="1">
        <w:r w:rsidRPr="00D2543A">
          <w:rPr>
            <w:rFonts w:eastAsia="Calibri"/>
          </w:rPr>
          <w:t>статьей 179</w:t>
        </w:r>
      </w:hyperlink>
      <w:r w:rsidRPr="00D2543A">
        <w:rPr>
          <w:rFonts w:eastAsia="Calibri"/>
        </w:rPr>
        <w:t xml:space="preserve"> Бюджетного кодекса Российской Федерации,</w:t>
      </w:r>
      <w:r w:rsidRPr="00D2543A">
        <w:t xml:space="preserve">  Федерального закона от 6 октября 2003 года 131-ФЗ « Об общих принципах организации местного самоуправления в Российской Федерации», руководствуясь Уставом Нововасюганского сельского поселения, администрация Нововасюганского сельского поселения Каргасокского района Томской области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</w:pPr>
      <w:r w:rsidRPr="00D2543A">
        <w:t xml:space="preserve">ПОСТАНОВЛЯЮ: 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  <w:rPr>
          <w:bCs/>
        </w:rPr>
      </w:pPr>
      <w:r w:rsidRPr="00D2543A">
        <w:t>1.Утвердить муниципальную программу «Реализация проекта «</w:t>
      </w: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 </w:t>
      </w:r>
      <w:r w:rsidRPr="00D2543A">
        <w:rPr>
          <w:bCs/>
        </w:rPr>
        <w:t xml:space="preserve">согласно приложению № 1. </w:t>
      </w:r>
    </w:p>
    <w:p w:rsidR="00EB2680" w:rsidRPr="00D2543A" w:rsidRDefault="00EB2680" w:rsidP="00EB2680">
      <w:pPr>
        <w:ind w:firstLine="709"/>
        <w:jc w:val="both"/>
      </w:pPr>
      <w:r w:rsidRPr="00D2543A">
        <w:t xml:space="preserve">2. </w:t>
      </w:r>
      <w:proofErr w:type="gramStart"/>
      <w:r w:rsidRPr="00D2543A">
        <w:t>Контроль  за</w:t>
      </w:r>
      <w:proofErr w:type="gramEnd"/>
      <w:r w:rsidRPr="00D2543A">
        <w:t xml:space="preserve">  исполнением  данного постановления  оставляю за собой.</w:t>
      </w:r>
    </w:p>
    <w:p w:rsidR="00EB2680" w:rsidRPr="00D2543A" w:rsidRDefault="00EB2680" w:rsidP="00EB2680">
      <w:pPr>
        <w:jc w:val="both"/>
      </w:pPr>
      <w:r w:rsidRPr="00D2543A">
        <w:t xml:space="preserve"> </w:t>
      </w:r>
      <w:r w:rsidRPr="00D2543A">
        <w:tab/>
        <w:t xml:space="preserve">3. Настоящее постановление вступает в силу с момента его подписания. </w:t>
      </w: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  <w:r w:rsidRPr="00D2543A">
        <w:t xml:space="preserve">             </w:t>
      </w: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  <w:r w:rsidRPr="00D2543A">
        <w:t xml:space="preserve"> Глава Нововасюганского</w:t>
      </w:r>
    </w:p>
    <w:p w:rsidR="00EB2680" w:rsidRPr="00D2543A" w:rsidRDefault="00EB2680" w:rsidP="00EB2680">
      <w:pPr>
        <w:jc w:val="both"/>
      </w:pPr>
      <w:r w:rsidRPr="00D2543A">
        <w:t xml:space="preserve"> сельского поселения                                           П.Г. Лысенко                                                                                                                        </w:t>
      </w: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Default="00EB2680" w:rsidP="00EB2680">
      <w:pPr>
        <w:widowControl w:val="0"/>
        <w:tabs>
          <w:tab w:val="center" w:pos="4749"/>
          <w:tab w:val="left" w:pos="7360"/>
        </w:tabs>
      </w:pPr>
      <w:bookmarkStart w:id="0" w:name="_GoBack"/>
      <w:bookmarkEnd w:id="0"/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Pr="00D2543A" w:rsidRDefault="00456B9C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  <w:jc w:val="right"/>
        <w:rPr>
          <w:b/>
        </w:rPr>
      </w:pPr>
      <w:r w:rsidRPr="00D2543A">
        <w:lastRenderedPageBreak/>
        <w:t xml:space="preserve">                                                                                                               Приложение № 1</w:t>
      </w:r>
    </w:p>
    <w:p w:rsidR="00EB2680" w:rsidRPr="00D2543A" w:rsidRDefault="00EB2680" w:rsidP="00EB2680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постановлению администрации </w:t>
      </w:r>
    </w:p>
    <w:p w:rsidR="00EB2680" w:rsidRPr="00D2543A" w:rsidRDefault="00EB2680" w:rsidP="00EB2680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>Нововасюганского сельского поселения</w:t>
      </w:r>
    </w:p>
    <w:p w:rsidR="00B95B7F" w:rsidRDefault="00EB2680" w:rsidP="00EB2680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16.02.2024 № 11</w:t>
      </w:r>
    </w:p>
    <w:p w:rsidR="00EB2680" w:rsidRPr="00D2543A" w:rsidRDefault="00B95B7F" w:rsidP="00EB2680">
      <w:pPr>
        <w:pStyle w:val="1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№ 06.03.2024 № 15, от 10.03.2025 № 10)</w:t>
      </w:r>
      <w:r w:rsidR="00EB2680" w:rsidRPr="00D2543A">
        <w:rPr>
          <w:rFonts w:ascii="Times New Roman" w:hAnsi="Times New Roman"/>
          <w:sz w:val="24"/>
          <w:szCs w:val="24"/>
        </w:rPr>
        <w:t xml:space="preserve">  </w:t>
      </w:r>
    </w:p>
    <w:p w:rsidR="00EB2680" w:rsidRPr="00D2543A" w:rsidRDefault="00EB2680" w:rsidP="00EB2680">
      <w:pPr>
        <w:ind w:firstLine="851"/>
        <w:jc w:val="center"/>
        <w:rPr>
          <w:b/>
        </w:rPr>
      </w:pPr>
      <w:r w:rsidRPr="00D2543A">
        <w:rPr>
          <w:b/>
        </w:rPr>
        <w:t xml:space="preserve">Муниципальная программа </w:t>
      </w:r>
    </w:p>
    <w:p w:rsidR="00EB2680" w:rsidRPr="00D2543A" w:rsidRDefault="00EB2680" w:rsidP="00EB2680">
      <w:pPr>
        <w:ind w:firstLine="851"/>
        <w:jc w:val="center"/>
        <w:rPr>
          <w:b/>
        </w:rPr>
      </w:pPr>
      <w:r w:rsidRPr="00D2543A">
        <w:rPr>
          <w:b/>
        </w:rPr>
        <w:t>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  <w:r w:rsidRPr="00D2543A">
        <w:rPr>
          <w:b/>
        </w:rPr>
        <w:t>"</w:t>
      </w:r>
    </w:p>
    <w:p w:rsidR="00EB2680" w:rsidRPr="00D2543A" w:rsidRDefault="00EB2680" w:rsidP="00EB2680">
      <w:pPr>
        <w:ind w:firstLine="851"/>
        <w:jc w:val="center"/>
        <w:rPr>
          <w:b/>
        </w:rPr>
      </w:pPr>
      <w:r w:rsidRPr="00D2543A">
        <w:rPr>
          <w:b/>
        </w:rPr>
        <w:t xml:space="preserve"> на 2024-2026 годы"</w:t>
      </w:r>
    </w:p>
    <w:p w:rsidR="00EB2680" w:rsidRPr="00D2543A" w:rsidRDefault="00EB2680" w:rsidP="00EB2680">
      <w:pPr>
        <w:ind w:firstLine="851"/>
        <w:jc w:val="center"/>
        <w:rPr>
          <w:b/>
        </w:rPr>
      </w:pPr>
    </w:p>
    <w:p w:rsidR="00EB2680" w:rsidRPr="00D2543A" w:rsidRDefault="00EB2680" w:rsidP="00EB2680">
      <w:pPr>
        <w:numPr>
          <w:ilvl w:val="0"/>
          <w:numId w:val="4"/>
        </w:numPr>
        <w:jc w:val="center"/>
        <w:rPr>
          <w:b/>
        </w:rPr>
      </w:pPr>
      <w:r w:rsidRPr="00D2543A">
        <w:rPr>
          <w:b/>
        </w:rPr>
        <w:t>Паспорт муниципальной программы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на 2024-2026 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202"/>
      </w:tblGrid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Наименование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t>Муниципальная программа "Реализация проекта "</w:t>
            </w:r>
            <w:proofErr w:type="gramStart"/>
            <w:r w:rsidRPr="00D2543A">
              <w:t>Инициативное</w:t>
            </w:r>
            <w:proofErr w:type="gramEnd"/>
            <w:r w:rsidRPr="00D2543A">
              <w:t xml:space="preserve"> </w:t>
            </w:r>
            <w:proofErr w:type="spellStart"/>
            <w:r w:rsidRPr="00D2543A">
              <w:t>бюджетирование</w:t>
            </w:r>
            <w:proofErr w:type="spellEnd"/>
            <w:r w:rsidRPr="00D2543A">
              <w:t xml:space="preserve">  на 2024-2026 годы" (далее – муниципальная программа)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t>администрация Нововасюганского сельского поселения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Цели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t xml:space="preserve">Реализация социально значимых проектов на территории Нововасюганского сельского поселения 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</w:t>
            </w:r>
            <w:proofErr w:type="spellStart"/>
            <w:r w:rsidRPr="00D2543A">
              <w:t>софинансирование</w:t>
            </w:r>
            <w:proofErr w:type="spellEnd"/>
            <w:r w:rsidRPr="00D2543A">
              <w:t xml:space="preserve"> расходов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Задачи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t xml:space="preserve">Вовлечение населения, юридических лиц и индивидуальных предпринимателей в определение проектов с использованием механизма инициативного </w:t>
            </w:r>
            <w:proofErr w:type="spellStart"/>
            <w:r w:rsidRPr="00D2543A">
              <w:t>бюджетирования</w:t>
            </w:r>
            <w:proofErr w:type="spellEnd"/>
            <w:r w:rsidRPr="00D2543A">
              <w:t>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Основные мероприятия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EB2680" w:rsidRPr="00D2543A" w:rsidRDefault="00EB2680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EB2680" w:rsidRPr="00D2543A" w:rsidRDefault="00EB2680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EB2680" w:rsidRPr="00D2543A" w:rsidRDefault="00EB2680" w:rsidP="00A71A51">
            <w:r w:rsidRPr="00D2543A">
              <w:t xml:space="preserve">6) создание условий и организация обустройства мест для массового отдыха 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EB2680" w:rsidRPr="00D2543A" w:rsidRDefault="00EB2680" w:rsidP="00A71A51"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 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 xml:space="preserve">Сроки реализации </w:t>
            </w:r>
            <w:r w:rsidRPr="00D2543A">
              <w:lastRenderedPageBreak/>
              <w:t>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lastRenderedPageBreak/>
              <w:t>2024– 2026 годы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rPr>
                <w:color w:val="000000"/>
              </w:rPr>
              <w:lastRenderedPageBreak/>
              <w:t>Прогнозируемые объемы и источники финансирования программы</w:t>
            </w:r>
          </w:p>
        </w:tc>
        <w:tc>
          <w:tcPr>
            <w:tcW w:w="6202" w:type="dxa"/>
          </w:tcPr>
          <w:p w:rsidR="00554D02" w:rsidRPr="00D2543A" w:rsidRDefault="00554D02" w:rsidP="00554D02">
            <w:pPr>
              <w:jc w:val="both"/>
            </w:pPr>
            <w:r w:rsidRPr="00D2543A">
              <w:t xml:space="preserve">Финансирование муниципальной программы осуществляется за счет средств местного бюджета   при условии инициативы от населения, юридических лиц, индивидуальных предпринимателей, и их доли </w:t>
            </w:r>
            <w:proofErr w:type="spellStart"/>
            <w:r w:rsidRPr="00D2543A">
              <w:t>софинансирования</w:t>
            </w:r>
            <w:proofErr w:type="spellEnd"/>
            <w:r w:rsidRPr="00D2543A">
              <w:t xml:space="preserve"> при реализации проектов. </w:t>
            </w:r>
          </w:p>
          <w:p w:rsidR="00554D02" w:rsidRDefault="00554D02" w:rsidP="00554D02">
            <w:pPr>
              <w:widowControl w:val="0"/>
              <w:jc w:val="both"/>
            </w:pPr>
            <w:r w:rsidRPr="00D2543A">
              <w:t xml:space="preserve">Общий объем финансирования муниципальной программы на 2024-2026 </w:t>
            </w:r>
            <w:r w:rsidRPr="00456B9C">
              <w:t xml:space="preserve">годы составляет </w:t>
            </w:r>
          </w:p>
          <w:p w:rsidR="00554D02" w:rsidRPr="00456B9C" w:rsidRDefault="00554D02" w:rsidP="00554D02">
            <w:pPr>
              <w:widowControl w:val="0"/>
              <w:jc w:val="both"/>
            </w:pPr>
            <w:r>
              <w:t>452 295</w:t>
            </w:r>
            <w:r w:rsidRPr="00456B9C">
              <w:t>,</w:t>
            </w:r>
            <w:r>
              <w:t>38</w:t>
            </w:r>
            <w:r w:rsidRPr="00456B9C">
              <w:t xml:space="preserve"> рублей, в том числе: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- областной бюджет – </w:t>
            </w:r>
            <w:r>
              <w:t>304 702</w:t>
            </w:r>
            <w:r w:rsidRPr="00456B9C">
              <w:t>,</w:t>
            </w:r>
            <w:r>
              <w:t>02</w:t>
            </w:r>
            <w:r w:rsidRPr="00456B9C">
              <w:t xml:space="preserve"> рублей;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- районный бюджет    – </w:t>
            </w:r>
            <w:r>
              <w:t>100 593</w:t>
            </w:r>
            <w:r w:rsidRPr="00456B9C">
              <w:t>,</w:t>
            </w:r>
            <w:r>
              <w:t>36</w:t>
            </w:r>
            <w:r w:rsidRPr="00456B9C">
              <w:t xml:space="preserve"> рублей;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- внебюджетные источники – </w:t>
            </w:r>
            <w:r>
              <w:t>47</w:t>
            </w:r>
            <w:r w:rsidRPr="00456B9C">
              <w:t xml:space="preserve"> 000,00 руб. </w:t>
            </w:r>
          </w:p>
          <w:p w:rsidR="00554D02" w:rsidRPr="00456B9C" w:rsidRDefault="00554D02" w:rsidP="00554D02">
            <w:pPr>
              <w:widowControl w:val="0"/>
              <w:jc w:val="both"/>
            </w:pP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rPr>
                <w:bCs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- 2024 год –188 685,60 рублей, в том числе: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   - областной бюджет – 118 814,20 рублей;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    - районный бюджет – 47871,40;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   -внебюджетные источники – 22 000,00 рублей; 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 - 2025 год </w:t>
            </w:r>
            <w:r>
              <w:t>–</w:t>
            </w:r>
            <w:r w:rsidRPr="00456B9C">
              <w:t xml:space="preserve"> </w:t>
            </w:r>
            <w:r>
              <w:t>263 609</w:t>
            </w:r>
            <w:r w:rsidRPr="00456B9C">
              <w:t>,</w:t>
            </w:r>
            <w:r>
              <w:t>78</w:t>
            </w:r>
            <w:r w:rsidRPr="00456B9C">
              <w:t xml:space="preserve"> рублей, в том числе: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   - областной бюджет – </w:t>
            </w:r>
            <w:r>
              <w:t>185 887</w:t>
            </w:r>
            <w:r w:rsidRPr="00456B9C">
              <w:t>,</w:t>
            </w:r>
            <w:r>
              <w:t>82</w:t>
            </w:r>
            <w:r w:rsidRPr="00456B9C">
              <w:t xml:space="preserve"> рублей;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    - районный бюджет – </w:t>
            </w:r>
            <w:r>
              <w:t>52 721</w:t>
            </w:r>
            <w:r w:rsidRPr="00456B9C">
              <w:t>,</w:t>
            </w:r>
            <w:r>
              <w:t>96</w:t>
            </w:r>
            <w:r w:rsidRPr="00456B9C">
              <w:t>;</w:t>
            </w:r>
          </w:p>
          <w:p w:rsidR="00554D02" w:rsidRPr="00456B9C" w:rsidRDefault="00554D02" w:rsidP="00554D02">
            <w:pPr>
              <w:widowControl w:val="0"/>
              <w:jc w:val="both"/>
            </w:pPr>
            <w:r w:rsidRPr="00456B9C">
              <w:t xml:space="preserve">     -внебюджетные источники – 2</w:t>
            </w:r>
            <w:r>
              <w:t>5</w:t>
            </w:r>
            <w:r w:rsidRPr="00456B9C">
              <w:t xml:space="preserve"> 000,00 рублей; </w:t>
            </w:r>
          </w:p>
          <w:p w:rsidR="00EB2680" w:rsidRPr="00D2543A" w:rsidRDefault="00554D02" w:rsidP="00554D02">
            <w:pPr>
              <w:widowControl w:val="0"/>
              <w:jc w:val="both"/>
            </w:pPr>
            <w:r w:rsidRPr="00456B9C">
              <w:t>- 2026 год – 0 рублей.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202" w:type="dxa"/>
          </w:tcPr>
          <w:p w:rsidR="00EB2680" w:rsidRPr="00D2543A" w:rsidRDefault="00EB2680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EB2680" w:rsidRPr="00D2543A" w:rsidRDefault="00EB2680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EB2680" w:rsidRPr="00D2543A" w:rsidRDefault="00EB2680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EB2680" w:rsidRPr="00D2543A" w:rsidRDefault="00EB2680" w:rsidP="00A71A51">
            <w:r w:rsidRPr="00D2543A">
              <w:t xml:space="preserve">6) создание условий и организация обустройства мест для массового отдыха 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</w:t>
            </w:r>
          </w:p>
        </w:tc>
      </w:tr>
    </w:tbl>
    <w:p w:rsidR="00EB2680" w:rsidRPr="00D2543A" w:rsidRDefault="00EB2680" w:rsidP="00EB2680">
      <w:pPr>
        <w:ind w:firstLine="709"/>
        <w:jc w:val="center"/>
        <w:rPr>
          <w:b/>
        </w:rPr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II</w:t>
      </w:r>
      <w:r w:rsidRPr="00D2543A">
        <w:rPr>
          <w:b/>
        </w:rPr>
        <w:t>. Краткая характеристика вопросов, на решение которых направлена муниципальная программа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</w:pPr>
      <w:proofErr w:type="gramStart"/>
      <w:r w:rsidRPr="00D2543A">
        <w:t xml:space="preserve">Одним из приоритетов государственной политики, определенных в Концепции развития и регулирования инициативного </w:t>
      </w:r>
      <w:proofErr w:type="spellStart"/>
      <w:r w:rsidRPr="00D2543A">
        <w:t>бюджетирования</w:t>
      </w:r>
      <w:proofErr w:type="spellEnd"/>
      <w:r w:rsidRPr="00D2543A">
        <w:t xml:space="preserve"> в Российской Федерации является развитие существующих практик инициативного </w:t>
      </w:r>
      <w:proofErr w:type="spellStart"/>
      <w:r w:rsidRPr="00D2543A">
        <w:t>бюджетирования</w:t>
      </w:r>
      <w:proofErr w:type="spellEnd"/>
      <w:r w:rsidRPr="00D2543A">
        <w:t xml:space="preserve"> и появление новых, основанных на участии населения, юридических лиц и индивидуальных предпринимателей в бюджетных инициативах.</w:t>
      </w:r>
      <w:proofErr w:type="gramEnd"/>
    </w:p>
    <w:p w:rsidR="00EB2680" w:rsidRPr="00D2543A" w:rsidRDefault="00EB2680" w:rsidP="00EB2680">
      <w:pPr>
        <w:ind w:firstLine="709"/>
        <w:jc w:val="both"/>
      </w:pP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создает возможности для более эффективного управления местными бюджетами с участием населения, юридических лиц и индивидуальных </w:t>
      </w:r>
      <w:r w:rsidRPr="00D2543A">
        <w:lastRenderedPageBreak/>
        <w:t>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D2543A">
        <w:t>дств дл</w:t>
      </w:r>
      <w:proofErr w:type="gramEnd"/>
      <w:r w:rsidRPr="00D2543A">
        <w:t xml:space="preserve">я решения вопросов местного значения. </w:t>
      </w:r>
      <w:proofErr w:type="spellStart"/>
      <w:r w:rsidRPr="00D2543A">
        <w:t>Софинансирование</w:t>
      </w:r>
      <w:proofErr w:type="spellEnd"/>
      <w:r w:rsidRPr="00D2543A">
        <w:t xml:space="preserve"> проектов инициативного </w:t>
      </w:r>
      <w:proofErr w:type="spellStart"/>
      <w:r w:rsidRPr="00D2543A">
        <w:t>бюджетирования</w:t>
      </w:r>
      <w:proofErr w:type="spellEnd"/>
      <w:r w:rsidRPr="00D2543A">
        <w:t xml:space="preserve">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EB2680" w:rsidRPr="00D2543A" w:rsidRDefault="00EB2680" w:rsidP="00EB2680">
      <w:pPr>
        <w:ind w:firstLine="709"/>
        <w:jc w:val="both"/>
      </w:pPr>
      <w:r w:rsidRPr="00D2543A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III</w:t>
      </w:r>
      <w:r w:rsidRPr="00D2543A">
        <w:rPr>
          <w:b/>
        </w:rPr>
        <w:t>. Основные цели и задачи муниципальной программы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851"/>
        <w:jc w:val="both"/>
      </w:pPr>
      <w:r w:rsidRPr="00D2543A">
        <w:t xml:space="preserve">Целью программы является реализация социально значимых проектов (далее - проектов) на территории Нововасюганского сельского поселения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поддержки их инициатив в решении вопросов местного значения, в том числе </w:t>
      </w:r>
      <w:proofErr w:type="spellStart"/>
      <w:r w:rsidRPr="00D2543A">
        <w:t>софинансирование</w:t>
      </w:r>
      <w:proofErr w:type="spellEnd"/>
      <w:r w:rsidRPr="00D2543A">
        <w:t xml:space="preserve"> расходов.</w:t>
      </w:r>
    </w:p>
    <w:p w:rsidR="00EB2680" w:rsidRPr="00D2543A" w:rsidRDefault="00EB2680" w:rsidP="00EB2680">
      <w:pPr>
        <w:ind w:firstLine="851"/>
        <w:jc w:val="both"/>
      </w:pPr>
      <w:r w:rsidRPr="00D2543A">
        <w:t xml:space="preserve"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</w:t>
      </w:r>
      <w:proofErr w:type="spellStart"/>
      <w:r w:rsidRPr="00D2543A">
        <w:t>бюджетирования</w:t>
      </w:r>
      <w:proofErr w:type="spellEnd"/>
      <w:r w:rsidRPr="00D2543A">
        <w:t>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  <w:lang w:val="en-US"/>
        </w:rPr>
        <w:t>IV</w:t>
      </w:r>
      <w:r w:rsidRPr="00D2543A">
        <w:rPr>
          <w:b/>
        </w:rPr>
        <w:t>. Сроки реализации муниципальной программы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</w:pPr>
      <w:r w:rsidRPr="00D2543A">
        <w:t>Срок реализации муниципальной программы рассчитан на 2024 – 2026 годы.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V</w:t>
      </w:r>
      <w:r w:rsidRPr="00D2543A">
        <w:rPr>
          <w:b/>
        </w:rPr>
        <w:t>. Финансовое обеспечение муниципальной программы</w:t>
      </w:r>
    </w:p>
    <w:p w:rsidR="00EB2680" w:rsidRPr="00D2543A" w:rsidRDefault="00EB2680" w:rsidP="00EB2680">
      <w:pPr>
        <w:ind w:firstLine="709"/>
        <w:jc w:val="both"/>
      </w:pPr>
    </w:p>
    <w:p w:rsidR="00554D02" w:rsidRPr="00D2543A" w:rsidRDefault="00554D02" w:rsidP="00554D02">
      <w:pPr>
        <w:ind w:firstLine="709"/>
        <w:jc w:val="both"/>
      </w:pPr>
      <w:r w:rsidRPr="00D2543A">
        <w:t xml:space="preserve">Финансирование муниципальной программы осуществляется за счет средств областного бюджета при условии инициативы от населения, юридических лиц и индивидуальных предпринимателей, и их доли </w:t>
      </w:r>
      <w:proofErr w:type="spellStart"/>
      <w:r w:rsidRPr="00D2543A">
        <w:t>софинансирования</w:t>
      </w:r>
      <w:proofErr w:type="spellEnd"/>
      <w:r w:rsidRPr="00D2543A">
        <w:t xml:space="preserve"> при реализации проектов. </w:t>
      </w:r>
    </w:p>
    <w:p w:rsidR="00554D02" w:rsidRPr="00456B9C" w:rsidRDefault="00554D02" w:rsidP="00554D02">
      <w:pPr>
        <w:widowControl w:val="0"/>
        <w:jc w:val="both"/>
      </w:pPr>
      <w:r w:rsidRPr="00D2543A">
        <w:t xml:space="preserve">Общий объем финансирования муниципальной программы на 2024-2026 годы составляет  </w:t>
      </w:r>
      <w:r>
        <w:t>452 295</w:t>
      </w:r>
      <w:r w:rsidRPr="00456B9C">
        <w:t>,</w:t>
      </w:r>
      <w:r>
        <w:t>38</w:t>
      </w:r>
      <w:r w:rsidRPr="00456B9C">
        <w:t xml:space="preserve"> рублей, в том числе: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- областной бюджет – </w:t>
      </w:r>
      <w:r>
        <w:t>304 702</w:t>
      </w:r>
      <w:r w:rsidRPr="00456B9C">
        <w:t>,</w:t>
      </w:r>
      <w:r>
        <w:t>02</w:t>
      </w:r>
      <w:r w:rsidRPr="00456B9C">
        <w:t xml:space="preserve"> рублей;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- районный бюджет    – </w:t>
      </w:r>
      <w:r>
        <w:t>100 593</w:t>
      </w:r>
      <w:r w:rsidRPr="00456B9C">
        <w:t>,</w:t>
      </w:r>
      <w:r>
        <w:t>36</w:t>
      </w:r>
      <w:r w:rsidRPr="00456B9C">
        <w:t xml:space="preserve"> рублей;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- внебюджетные источники – </w:t>
      </w:r>
      <w:r>
        <w:t>47</w:t>
      </w:r>
      <w:r w:rsidRPr="00456B9C">
        <w:t xml:space="preserve"> 000,00 руб.  </w:t>
      </w:r>
    </w:p>
    <w:p w:rsidR="00554D02" w:rsidRPr="00456B9C" w:rsidRDefault="00554D02" w:rsidP="00554D02">
      <w:pPr>
        <w:widowControl w:val="0"/>
        <w:jc w:val="both"/>
      </w:pPr>
      <w:r w:rsidRPr="00456B9C">
        <w:rPr>
          <w:bCs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2024 год – 188 685 рублей, в том числе: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- областной бюджет – 118 814,20 рублей;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- районный бюджет – 47871,40 руб.;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 - внебюджетные источники – 22 000 рублей. 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2025 год – </w:t>
      </w:r>
      <w:r>
        <w:t>263 609</w:t>
      </w:r>
      <w:r w:rsidRPr="00456B9C">
        <w:t>,</w:t>
      </w:r>
      <w:r>
        <w:t>78</w:t>
      </w:r>
      <w:r w:rsidRPr="00456B9C">
        <w:t xml:space="preserve"> рублей, в том числе: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   - областной бюджет – </w:t>
      </w:r>
      <w:r>
        <w:t>185 887</w:t>
      </w:r>
      <w:r w:rsidRPr="00456B9C">
        <w:t>,</w:t>
      </w:r>
      <w:r>
        <w:t>82</w:t>
      </w:r>
      <w:r w:rsidRPr="00456B9C">
        <w:t xml:space="preserve"> рублей;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    - районный бюджет – </w:t>
      </w:r>
      <w:r>
        <w:t>52 721</w:t>
      </w:r>
      <w:r w:rsidRPr="00456B9C">
        <w:t>,</w:t>
      </w:r>
      <w:r>
        <w:t>96</w:t>
      </w:r>
      <w:r w:rsidRPr="00456B9C">
        <w:t>;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    -внебюджетные источники – 2</w:t>
      </w:r>
      <w:r>
        <w:t>5</w:t>
      </w:r>
      <w:r w:rsidRPr="00456B9C">
        <w:t xml:space="preserve"> 000,00 рублей;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2026 год – 0 рублей, в том числе:</w:t>
      </w:r>
    </w:p>
    <w:p w:rsidR="00554D02" w:rsidRPr="00456B9C" w:rsidRDefault="00554D02" w:rsidP="00554D02">
      <w:pPr>
        <w:widowControl w:val="0"/>
        <w:jc w:val="both"/>
      </w:pPr>
      <w:r w:rsidRPr="00456B9C">
        <w:lastRenderedPageBreak/>
        <w:t xml:space="preserve">    - областной бюджет – 0 рублей;</w:t>
      </w:r>
    </w:p>
    <w:p w:rsidR="00554D02" w:rsidRPr="00456B9C" w:rsidRDefault="00554D02" w:rsidP="00554D02">
      <w:pPr>
        <w:widowControl w:val="0"/>
        <w:jc w:val="both"/>
      </w:pPr>
      <w:r w:rsidRPr="00456B9C">
        <w:t xml:space="preserve">     - районный бюджет – 0 руб.;</w:t>
      </w:r>
    </w:p>
    <w:p w:rsidR="00456B9C" w:rsidRPr="00456B9C" w:rsidRDefault="00554D02" w:rsidP="00554D02">
      <w:pPr>
        <w:widowControl w:val="0"/>
        <w:jc w:val="both"/>
      </w:pPr>
      <w:r w:rsidRPr="00456B9C">
        <w:t xml:space="preserve">     - внебюджетные источники – 0 рублей</w:t>
      </w:r>
      <w:r>
        <w:t>.</w:t>
      </w:r>
      <w:r w:rsidR="00456B9C" w:rsidRPr="00456B9C">
        <w:t xml:space="preserve"> </w:t>
      </w:r>
    </w:p>
    <w:p w:rsidR="00EB2680" w:rsidRPr="00D2543A" w:rsidRDefault="00EB2680" w:rsidP="00456B9C">
      <w:pPr>
        <w:widowControl w:val="0"/>
        <w:jc w:val="both"/>
      </w:pPr>
    </w:p>
    <w:p w:rsidR="00EB2680" w:rsidRPr="00D2543A" w:rsidRDefault="00EB2680" w:rsidP="00EB2680">
      <w:pPr>
        <w:ind w:firstLine="709"/>
        <w:jc w:val="both"/>
      </w:pPr>
      <w:r w:rsidRPr="00D2543A">
        <w:t>Объемы финансирования из средств местного бюджета и внебюджетные источники,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EB2680" w:rsidRPr="00D2543A" w:rsidRDefault="00EB2680" w:rsidP="00EB2680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EB2680" w:rsidRPr="00D2543A" w:rsidRDefault="00EB2680" w:rsidP="00EB2680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риски, связанные с изменением бюджетного законодательства;</w:t>
      </w:r>
    </w:p>
    <w:p w:rsidR="00EB2680" w:rsidRPr="00D2543A" w:rsidRDefault="00EB2680" w:rsidP="00EB2680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EB2680" w:rsidRPr="00D2543A" w:rsidRDefault="00EB2680" w:rsidP="00EB2680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В таком случае муниципальная программа подлежит корректировке.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VI</w:t>
      </w:r>
      <w:r w:rsidRPr="00D2543A">
        <w:rPr>
          <w:b/>
        </w:rPr>
        <w:t>. Механизм реализации муниципальной программы</w:t>
      </w:r>
    </w:p>
    <w:p w:rsidR="00EB2680" w:rsidRPr="00D2543A" w:rsidRDefault="00EB2680" w:rsidP="00EB2680">
      <w:pPr>
        <w:widowControl w:val="0"/>
        <w:jc w:val="center"/>
        <w:rPr>
          <w:b/>
        </w:rPr>
      </w:pP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Механизм реализации муниципальной программы включает: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выполнение основных мероприятий муниципальной программы в установленные сроки;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обеспечение управления муниципальной программой и эффективное использование выделенных средств;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представление отчетов о выполнении муниципальной программы.</w:t>
      </w:r>
    </w:p>
    <w:p w:rsidR="00EB2680" w:rsidRPr="00D2543A" w:rsidRDefault="00EB2680" w:rsidP="00EB2680">
      <w:pPr>
        <w:jc w:val="both"/>
      </w:pPr>
      <w:r w:rsidRPr="00D2543A">
        <w:t xml:space="preserve">          Ответственным исполнителем муниципальной программы является администрация Нововасюганского сельского поселения.</w:t>
      </w:r>
    </w:p>
    <w:p w:rsidR="00EB2680" w:rsidRPr="00D2543A" w:rsidRDefault="00EB2680" w:rsidP="00EB2680">
      <w:pPr>
        <w:ind w:firstLine="708"/>
        <w:jc w:val="both"/>
      </w:pPr>
      <w:r w:rsidRPr="00D2543A">
        <w:t>Ответственный исполнитель муниципальной программы осуществляет:</w:t>
      </w:r>
    </w:p>
    <w:p w:rsidR="00EB2680" w:rsidRPr="00D2543A" w:rsidRDefault="00EB2680" w:rsidP="00EB2680">
      <w:pPr>
        <w:ind w:firstLine="708"/>
        <w:jc w:val="both"/>
      </w:pPr>
      <w:r w:rsidRPr="00D2543A"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координацию деятельности соисполнителей муниципальной программы;</w:t>
      </w:r>
    </w:p>
    <w:p w:rsidR="00EB2680" w:rsidRPr="00D2543A" w:rsidRDefault="00EB2680" w:rsidP="00EB2680">
      <w:pPr>
        <w:jc w:val="both"/>
      </w:pPr>
      <w:r w:rsidRPr="00D2543A"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мониторинг и оценку результативности основных мероприятий, обеспечивает при необходимости их корректировку;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контроль выполнения основных мероприятий муниципальной программы;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подготовку отчета о ходе реализации муниципальной программы и использовании финансовых средств;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проведение ежегодной оценки эффективности реализации муниципальной программы.</w:t>
      </w:r>
    </w:p>
    <w:p w:rsidR="00EB2680" w:rsidRPr="00D2543A" w:rsidRDefault="00EB2680" w:rsidP="00EB2680">
      <w:pPr>
        <w:ind w:firstLine="851"/>
        <w:jc w:val="both"/>
      </w:pPr>
      <w:r w:rsidRPr="00D2543A">
        <w:t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 главы администрации сельсовета.</w:t>
      </w:r>
    </w:p>
    <w:p w:rsidR="00EB2680" w:rsidRPr="00D2543A" w:rsidRDefault="00EB2680" w:rsidP="00EB2680">
      <w:pPr>
        <w:ind w:firstLine="709"/>
        <w:jc w:val="both"/>
      </w:pPr>
      <w:r w:rsidRPr="00D2543A"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администрации сельсовета. </w:t>
      </w:r>
    </w:p>
    <w:p w:rsidR="00EB2680" w:rsidRPr="00D2543A" w:rsidRDefault="00EB2680" w:rsidP="00EB2680">
      <w:pPr>
        <w:ind w:firstLine="709"/>
        <w:jc w:val="both"/>
      </w:pPr>
      <w:r w:rsidRPr="00D2543A">
        <w:t xml:space="preserve">Расходование средств осуществляется </w:t>
      </w:r>
      <w:proofErr w:type="gramStart"/>
      <w:r w:rsidRPr="00D2543A"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D2543A">
        <w:t xml:space="preserve"> закупок товаров, работ, услуг для обеспечения государственных (муниципальных) нужд.</w:t>
      </w:r>
    </w:p>
    <w:p w:rsidR="00EB2680" w:rsidRPr="00D2543A" w:rsidRDefault="00EB2680" w:rsidP="00EB2680">
      <w:pPr>
        <w:ind w:firstLine="709"/>
        <w:jc w:val="both"/>
      </w:pPr>
      <w:r w:rsidRPr="00D2543A">
        <w:t xml:space="preserve">Реализация мероприятий настоящей муниципальной программы осуществляется путем включения соисполнителем в соответствующую муниципальную программу администрации сельсовета, ответственным исполнителем которой он является, отдельных мероприятий по реализации проектов инициативного </w:t>
      </w:r>
      <w:proofErr w:type="spellStart"/>
      <w:r w:rsidRPr="00D2543A">
        <w:t>бюджетирования</w:t>
      </w:r>
      <w:proofErr w:type="spellEnd"/>
      <w:r w:rsidRPr="00D2543A">
        <w:t>.</w:t>
      </w:r>
    </w:p>
    <w:p w:rsidR="00EB2680" w:rsidRPr="00D2543A" w:rsidRDefault="00EB2680" w:rsidP="00EB2680">
      <w:pPr>
        <w:ind w:firstLine="709"/>
        <w:jc w:val="both"/>
        <w:rPr>
          <w:b/>
        </w:rPr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VII</w:t>
      </w:r>
      <w:r w:rsidRPr="00D2543A">
        <w:rPr>
          <w:b/>
        </w:rPr>
        <w:t>. Оценка ожидаемой эффективности муниципальной программы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</w:pPr>
      <w:r w:rsidRPr="00D2543A"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D2543A">
        <w:t>достижения значений установленных показателей эффективности муниципальной программы</w:t>
      </w:r>
      <w:proofErr w:type="gramEnd"/>
      <w:r w:rsidRPr="00D2543A">
        <w:t>.</w:t>
      </w:r>
    </w:p>
    <w:p w:rsidR="00EB2680" w:rsidRPr="00D2543A" w:rsidRDefault="00EB2680" w:rsidP="00EB2680">
      <w:pPr>
        <w:ind w:firstLine="709"/>
        <w:jc w:val="both"/>
      </w:pPr>
      <w:r w:rsidRPr="00D2543A">
        <w:t>В качестве ожидаемых результатов реализации муниципальной программы выбраны показатели эффективности:</w:t>
      </w:r>
    </w:p>
    <w:p w:rsidR="00EB2680" w:rsidRPr="00D2543A" w:rsidRDefault="00EB2680" w:rsidP="00EB2680">
      <w:proofErr w:type="gramStart"/>
      <w:r w:rsidRPr="00D2543A">
        <w:t xml:space="preserve">- доля отобранных заявок на реализацию проекта «Инициативное </w:t>
      </w:r>
      <w:proofErr w:type="spellStart"/>
      <w:r w:rsidRPr="00D2543A">
        <w:t>бюджетирование</w:t>
      </w:r>
      <w:proofErr w:type="spellEnd"/>
      <w:r w:rsidRPr="00D2543A">
        <w:t>», по которым в полном объеме осуществлены все запланированные мероприятия по следующим направлениям:</w:t>
      </w:r>
      <w:proofErr w:type="gramEnd"/>
    </w:p>
    <w:p w:rsidR="00EB2680" w:rsidRPr="00D2543A" w:rsidRDefault="00EB2680" w:rsidP="00EB2680">
      <w:r w:rsidRPr="00D2543A">
        <w:t xml:space="preserve"> - </w:t>
      </w:r>
      <w:proofErr w:type="spellStart"/>
      <w:r w:rsidRPr="00D2543A">
        <w:t>электро</w:t>
      </w:r>
      <w:proofErr w:type="spellEnd"/>
      <w:r w:rsidRPr="00D2543A">
        <w:t>-, тепл</w:t>
      </w:r>
      <w:proofErr w:type="gramStart"/>
      <w:r w:rsidRPr="00D2543A">
        <w:t>о-</w:t>
      </w:r>
      <w:proofErr w:type="gramEnd"/>
      <w:r w:rsidRPr="00D2543A">
        <w:t>, и водоснабжения;</w:t>
      </w:r>
    </w:p>
    <w:p w:rsidR="00EB2680" w:rsidRPr="00D2543A" w:rsidRDefault="00EB2680" w:rsidP="00EB2680">
      <w:r w:rsidRPr="00D2543A">
        <w:t xml:space="preserve">  - объекты благоустройства; </w:t>
      </w:r>
    </w:p>
    <w:p w:rsidR="00EB2680" w:rsidRPr="00D2543A" w:rsidRDefault="00EB2680" w:rsidP="00EB2680">
      <w:r w:rsidRPr="00D2543A">
        <w:t xml:space="preserve"> - автомобильные дороги местного значения и сооружения на них;</w:t>
      </w:r>
    </w:p>
    <w:p w:rsidR="00EB2680" w:rsidRPr="00D2543A" w:rsidRDefault="00EB2680" w:rsidP="00EB2680">
      <w:r w:rsidRPr="00D2543A">
        <w:t>- игровые площадки;</w:t>
      </w:r>
    </w:p>
    <w:p w:rsidR="00EB2680" w:rsidRPr="00D2543A" w:rsidRDefault="00EB2680" w:rsidP="00EB2680">
      <w:r w:rsidRPr="00D2543A">
        <w:t xml:space="preserve">- объекты культуры; </w:t>
      </w:r>
    </w:p>
    <w:p w:rsidR="00EB2680" w:rsidRPr="00D2543A" w:rsidRDefault="00EB2680" w:rsidP="00EB2680">
      <w:r w:rsidRPr="00D2543A">
        <w:t>- объекты культурного наследия, находящиеся в собственности участника конкурсного отбора;</w:t>
      </w:r>
    </w:p>
    <w:p w:rsidR="00EB2680" w:rsidRPr="00D2543A" w:rsidRDefault="00EB2680" w:rsidP="00EB2680">
      <w:r w:rsidRPr="00D2543A">
        <w:t xml:space="preserve"> - объекты физической культуры и массового спорта; </w:t>
      </w:r>
    </w:p>
    <w:p w:rsidR="00EB2680" w:rsidRPr="00D2543A" w:rsidRDefault="00EB2680" w:rsidP="00EB2680">
      <w:r w:rsidRPr="00D2543A">
        <w:t>- места массового отдыха населения;</w:t>
      </w:r>
    </w:p>
    <w:p w:rsidR="00EB2680" w:rsidRPr="00D2543A" w:rsidRDefault="00EB2680" w:rsidP="00EB2680">
      <w:pPr>
        <w:jc w:val="both"/>
      </w:pPr>
      <w:r w:rsidRPr="00D2543A">
        <w:t xml:space="preserve"> - места захоронения </w:t>
      </w:r>
    </w:p>
    <w:p w:rsidR="00EB2680" w:rsidRPr="00D2543A" w:rsidRDefault="00EB2680" w:rsidP="00EB2680">
      <w:pPr>
        <w:ind w:firstLine="709"/>
        <w:jc w:val="both"/>
      </w:pPr>
      <w:r w:rsidRPr="00D2543A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EB2680" w:rsidRPr="00D2543A" w:rsidRDefault="00EB2680" w:rsidP="00EB2680">
      <w:pPr>
        <w:ind w:firstLine="708"/>
      </w:pPr>
      <w:r w:rsidRPr="00D2543A">
        <w:t>Целевые показатели муниципальной программы приведены в таблице 1.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VIII</w:t>
      </w:r>
      <w:r w:rsidRPr="00D2543A">
        <w:rPr>
          <w:b/>
        </w:rPr>
        <w:t>. Перечень основных мероприятий муниципальной программы</w:t>
      </w:r>
    </w:p>
    <w:p w:rsidR="00EB2680" w:rsidRPr="00D2543A" w:rsidRDefault="00EB2680" w:rsidP="00EB2680"/>
    <w:p w:rsidR="00EB2680" w:rsidRPr="00D2543A" w:rsidRDefault="00EB2680" w:rsidP="00EB2680">
      <w:pPr>
        <w:ind w:firstLine="851"/>
        <w:jc w:val="both"/>
      </w:pPr>
      <w:r w:rsidRPr="00D2543A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EB2680" w:rsidRPr="00D2543A" w:rsidRDefault="00EB2680" w:rsidP="00EB2680">
      <w:pPr>
        <w:ind w:firstLine="851"/>
        <w:jc w:val="both"/>
      </w:pPr>
      <w:r w:rsidRPr="00D2543A">
        <w:t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сельсовета и населения, юридических лиц и индивидуальных предпринимателей Нововасюганского сельского поселения Каргасокского района Томской области по достижению целей и показателей в рамках муниципальной программы.</w:t>
      </w:r>
    </w:p>
    <w:p w:rsidR="00EB2680" w:rsidRPr="00D2543A" w:rsidRDefault="00EB2680" w:rsidP="00EB2680">
      <w:pPr>
        <w:ind w:firstLine="851"/>
        <w:sectPr w:rsidR="00EB2680" w:rsidRPr="00D2543A" w:rsidSect="00A71A51">
          <w:pgSz w:w="11906" w:h="16838"/>
          <w:pgMar w:top="851" w:right="567" w:bottom="1134" w:left="993" w:header="709" w:footer="709" w:gutter="0"/>
          <w:cols w:space="708"/>
          <w:titlePg/>
          <w:docGrid w:linePitch="360"/>
        </w:sectPr>
      </w:pPr>
      <w:r w:rsidRPr="00D2543A">
        <w:t>Перечень основных мероприятий муниципальной программы приведен в таблице 2.</w:t>
      </w:r>
    </w:p>
    <w:p w:rsidR="00EB2680" w:rsidRPr="00D2543A" w:rsidRDefault="00EB2680" w:rsidP="00EB2680">
      <w:pPr>
        <w:tabs>
          <w:tab w:val="num" w:pos="-720"/>
        </w:tabs>
        <w:ind w:firstLine="720"/>
        <w:jc w:val="right"/>
      </w:pPr>
      <w:r w:rsidRPr="00D2543A">
        <w:lastRenderedPageBreak/>
        <w:t>Таблица 1</w:t>
      </w:r>
    </w:p>
    <w:p w:rsidR="00EB2680" w:rsidRPr="00D2543A" w:rsidRDefault="00EB2680" w:rsidP="00EB2680">
      <w:pPr>
        <w:jc w:val="center"/>
      </w:pP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Целевые показатели муниципальной программы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  <w:r w:rsidRPr="00D2543A">
        <w:rPr>
          <w:b/>
        </w:rPr>
        <w:t>"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на 2024-2026 годы"</w:t>
      </w:r>
    </w:p>
    <w:p w:rsidR="00EB2680" w:rsidRPr="00D2543A" w:rsidRDefault="00EB2680" w:rsidP="00EB2680">
      <w:pPr>
        <w:jc w:val="center"/>
        <w:rPr>
          <w:b/>
        </w:rPr>
      </w:pPr>
    </w:p>
    <w:tbl>
      <w:tblPr>
        <w:tblW w:w="51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662"/>
        <w:gridCol w:w="2410"/>
        <w:gridCol w:w="1987"/>
        <w:gridCol w:w="1277"/>
        <w:gridCol w:w="1950"/>
        <w:gridCol w:w="2447"/>
      </w:tblGrid>
      <w:tr w:rsidR="00EB2680" w:rsidRPr="00D2543A" w:rsidTr="00A71A51">
        <w:trPr>
          <w:trHeight w:val="78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 xml:space="preserve">N </w:t>
            </w:r>
            <w:proofErr w:type="spellStart"/>
            <w:proofErr w:type="gramStart"/>
            <w:r w:rsidRPr="00D2543A">
              <w:t>п</w:t>
            </w:r>
            <w:proofErr w:type="spellEnd"/>
            <w:proofErr w:type="gramEnd"/>
            <w:r w:rsidRPr="00D2543A">
              <w:t>/</w:t>
            </w:r>
            <w:proofErr w:type="spellStart"/>
            <w:r w:rsidRPr="00D2543A">
              <w:t>п</w:t>
            </w:r>
            <w:proofErr w:type="spellEnd"/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Значение базового показателя на начало реализации муниципальной программы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Значение показателя по годам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Целевое значение показателя на момент окончания действия муниципальной программы</w:t>
            </w:r>
          </w:p>
        </w:tc>
      </w:tr>
      <w:tr w:rsidR="00EB2680" w:rsidRPr="00D2543A" w:rsidTr="00A71A51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both"/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both"/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both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2024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2025 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2026 год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</w:p>
        </w:tc>
      </w:tr>
      <w:tr w:rsidR="00EB2680" w:rsidRPr="00D2543A" w:rsidTr="00A71A5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6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7</w:t>
            </w:r>
          </w:p>
        </w:tc>
      </w:tr>
      <w:tr w:rsidR="00EB2680" w:rsidRPr="00D2543A" w:rsidTr="00A71A5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r w:rsidRPr="00D2543A">
              <w:t xml:space="preserve">Доля отобранных заявок на реализацию проекта «Инициативное </w:t>
            </w:r>
            <w:proofErr w:type="spellStart"/>
            <w:r w:rsidRPr="00D2543A">
              <w:t>бюджетирование</w:t>
            </w:r>
            <w:proofErr w:type="spellEnd"/>
            <w:r w:rsidRPr="00D2543A">
              <w:t xml:space="preserve">» по </w:t>
            </w:r>
            <w:proofErr w:type="gramStart"/>
            <w:r w:rsidRPr="00D2543A">
              <w:t>которым</w:t>
            </w:r>
            <w:proofErr w:type="gramEnd"/>
            <w:r w:rsidRPr="00D2543A">
              <w:t xml:space="preserve"> в полном объеме осуществлены все запланированные мероприятия:</w:t>
            </w:r>
          </w:p>
          <w:p w:rsidR="00EB2680" w:rsidRPr="00D2543A" w:rsidRDefault="00EB2680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EB2680" w:rsidRPr="00D2543A" w:rsidRDefault="00EB2680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EB2680" w:rsidRPr="00D2543A" w:rsidRDefault="00EB2680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EB2680" w:rsidRPr="00D2543A" w:rsidRDefault="00EB2680" w:rsidP="00A71A51">
            <w:r w:rsidRPr="00D2543A">
              <w:t xml:space="preserve">6) создание условий и организация обустройства мест для массового отдыха </w:t>
            </w:r>
            <w:r w:rsidRPr="00D2543A">
              <w:lastRenderedPageBreak/>
              <w:t xml:space="preserve">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lastRenderedPageBreak/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100</w:t>
            </w:r>
          </w:p>
        </w:tc>
      </w:tr>
    </w:tbl>
    <w:p w:rsidR="00EB2680" w:rsidRPr="00D2543A" w:rsidRDefault="00EB2680" w:rsidP="00EB2680">
      <w:pPr>
        <w:widowControl w:val="0"/>
        <w:ind w:firstLine="709"/>
        <w:jc w:val="right"/>
        <w:sectPr w:rsidR="00EB2680" w:rsidRPr="00D2543A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EB2680" w:rsidRPr="00D2543A" w:rsidRDefault="00EB2680" w:rsidP="00EB2680">
      <w:pPr>
        <w:tabs>
          <w:tab w:val="num" w:pos="-720"/>
        </w:tabs>
        <w:ind w:firstLine="720"/>
        <w:jc w:val="right"/>
      </w:pPr>
      <w:r w:rsidRPr="00D2543A">
        <w:lastRenderedPageBreak/>
        <w:t>Таблица 2</w:t>
      </w:r>
    </w:p>
    <w:p w:rsidR="00E00DB2" w:rsidRPr="00D2543A" w:rsidRDefault="00E00DB2" w:rsidP="00E00DB2">
      <w:pPr>
        <w:jc w:val="center"/>
        <w:rPr>
          <w:b/>
        </w:rPr>
      </w:pPr>
      <w:r w:rsidRPr="00D2543A">
        <w:rPr>
          <w:b/>
        </w:rPr>
        <w:t>Перечень основных мероприятий 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  <w:r w:rsidRPr="00D2543A">
        <w:rPr>
          <w:b/>
        </w:rPr>
        <w:t>"</w:t>
      </w:r>
    </w:p>
    <w:p w:rsidR="00E00DB2" w:rsidRPr="00D2543A" w:rsidRDefault="00E00DB2" w:rsidP="00E00DB2">
      <w:pPr>
        <w:jc w:val="center"/>
        <w:rPr>
          <w:b/>
        </w:rPr>
      </w:pPr>
      <w:r w:rsidRPr="00D2543A">
        <w:rPr>
          <w:b/>
        </w:rPr>
        <w:t>на 2024-2026 годы"</w:t>
      </w:r>
    </w:p>
    <w:p w:rsidR="00E00DB2" w:rsidRPr="00D2543A" w:rsidRDefault="00E00DB2" w:rsidP="00E00DB2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3894"/>
        <w:gridCol w:w="3351"/>
        <w:gridCol w:w="1857"/>
        <w:gridCol w:w="1245"/>
        <w:gridCol w:w="1597"/>
        <w:gridCol w:w="1251"/>
        <w:gridCol w:w="1477"/>
      </w:tblGrid>
      <w:tr w:rsidR="00E00DB2" w:rsidRPr="00D2543A" w:rsidTr="006A3D2E">
        <w:tc>
          <w:tcPr>
            <w:tcW w:w="132" w:type="pct"/>
            <w:vMerge w:val="restar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№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D2543A">
              <w:rPr>
                <w:b/>
              </w:rPr>
              <w:t>п</w:t>
            </w:r>
            <w:proofErr w:type="spellEnd"/>
            <w:proofErr w:type="gramEnd"/>
            <w:r w:rsidRPr="00D2543A">
              <w:rPr>
                <w:b/>
              </w:rPr>
              <w:t>/</w:t>
            </w:r>
            <w:proofErr w:type="spellStart"/>
            <w:r w:rsidRPr="00D2543A">
              <w:rPr>
                <w:b/>
              </w:rPr>
              <w:t>п</w:t>
            </w:r>
            <w:proofErr w:type="spellEnd"/>
          </w:p>
        </w:tc>
        <w:tc>
          <w:tcPr>
            <w:tcW w:w="1292" w:type="pct"/>
            <w:vMerge w:val="restar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Основные мероприятия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муниципальной программы 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proofErr w:type="gramStart"/>
            <w:r w:rsidRPr="00D2543A">
              <w:rPr>
                <w:b/>
              </w:rPr>
              <w:t xml:space="preserve">(связь мероприятий </w:t>
            </w:r>
            <w:proofErr w:type="gramEnd"/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с показателями муниципальной программы)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12" w:type="pct"/>
            <w:vMerge w:val="restar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Ответственный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исполнитель/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соисполнители муниципальной программы</w:t>
            </w:r>
          </w:p>
        </w:tc>
        <w:tc>
          <w:tcPr>
            <w:tcW w:w="616" w:type="pct"/>
            <w:vMerge w:val="restar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Источники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финансирования</w:t>
            </w:r>
          </w:p>
        </w:tc>
        <w:tc>
          <w:tcPr>
            <w:tcW w:w="1848" w:type="pct"/>
            <w:gridSpan w:val="4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Финансовые затраты 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на реализацию муниципальной программы 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( руб.)</w:t>
            </w:r>
          </w:p>
        </w:tc>
      </w:tr>
      <w:tr w:rsidR="00E00DB2" w:rsidRPr="00D2543A" w:rsidTr="006A3D2E">
        <w:tc>
          <w:tcPr>
            <w:tcW w:w="132" w:type="pct"/>
            <w:vMerge/>
            <w:vAlign w:val="center"/>
          </w:tcPr>
          <w:p w:rsidR="00E00DB2" w:rsidRPr="00D2543A" w:rsidRDefault="00E00DB2" w:rsidP="006A3D2E">
            <w:pPr>
              <w:rPr>
                <w:b/>
              </w:rPr>
            </w:pPr>
          </w:p>
        </w:tc>
        <w:tc>
          <w:tcPr>
            <w:tcW w:w="1292" w:type="pct"/>
            <w:vMerge/>
            <w:vAlign w:val="center"/>
          </w:tcPr>
          <w:p w:rsidR="00E00DB2" w:rsidRPr="00D2543A" w:rsidRDefault="00E00DB2" w:rsidP="006A3D2E">
            <w:pPr>
              <w:rPr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:rsidR="00E00DB2" w:rsidRPr="00D2543A" w:rsidRDefault="00E00DB2" w:rsidP="006A3D2E">
            <w:pPr>
              <w:rPr>
                <w:b/>
              </w:rPr>
            </w:pPr>
          </w:p>
        </w:tc>
        <w:tc>
          <w:tcPr>
            <w:tcW w:w="616" w:type="pct"/>
            <w:vMerge/>
            <w:vAlign w:val="center"/>
          </w:tcPr>
          <w:p w:rsidR="00E00DB2" w:rsidRPr="00D2543A" w:rsidRDefault="00E00DB2" w:rsidP="006A3D2E">
            <w:pPr>
              <w:rPr>
                <w:b/>
              </w:rPr>
            </w:pPr>
          </w:p>
        </w:tc>
        <w:tc>
          <w:tcPr>
            <w:tcW w:w="413" w:type="pct"/>
            <w:vMerge w:val="restar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1435" w:type="pct"/>
            <w:gridSpan w:val="3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 том числе</w:t>
            </w:r>
          </w:p>
        </w:tc>
      </w:tr>
      <w:tr w:rsidR="00E00DB2" w:rsidRPr="00D2543A" w:rsidTr="006A3D2E">
        <w:tc>
          <w:tcPr>
            <w:tcW w:w="132" w:type="pct"/>
            <w:vMerge/>
            <w:vAlign w:val="center"/>
          </w:tcPr>
          <w:p w:rsidR="00E00DB2" w:rsidRPr="00D2543A" w:rsidRDefault="00E00DB2" w:rsidP="006A3D2E">
            <w:pPr>
              <w:rPr>
                <w:b/>
              </w:rPr>
            </w:pPr>
          </w:p>
        </w:tc>
        <w:tc>
          <w:tcPr>
            <w:tcW w:w="1292" w:type="pct"/>
            <w:vMerge/>
            <w:vAlign w:val="center"/>
          </w:tcPr>
          <w:p w:rsidR="00E00DB2" w:rsidRPr="00D2543A" w:rsidRDefault="00E00DB2" w:rsidP="006A3D2E">
            <w:pPr>
              <w:rPr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:rsidR="00E00DB2" w:rsidRPr="00D2543A" w:rsidRDefault="00E00DB2" w:rsidP="006A3D2E">
            <w:pPr>
              <w:rPr>
                <w:b/>
              </w:rPr>
            </w:pPr>
          </w:p>
        </w:tc>
        <w:tc>
          <w:tcPr>
            <w:tcW w:w="616" w:type="pct"/>
            <w:vMerge/>
            <w:vAlign w:val="center"/>
          </w:tcPr>
          <w:p w:rsidR="00E00DB2" w:rsidRPr="00D2543A" w:rsidRDefault="00E00DB2" w:rsidP="006A3D2E">
            <w:pPr>
              <w:rPr>
                <w:b/>
              </w:rPr>
            </w:pPr>
          </w:p>
        </w:tc>
        <w:tc>
          <w:tcPr>
            <w:tcW w:w="413" w:type="pct"/>
            <w:vMerge/>
            <w:vAlign w:val="center"/>
          </w:tcPr>
          <w:p w:rsidR="00E00DB2" w:rsidRPr="00D2543A" w:rsidRDefault="00E00DB2" w:rsidP="006A3D2E">
            <w:pPr>
              <w:rPr>
                <w:b/>
              </w:rPr>
            </w:pPr>
          </w:p>
        </w:tc>
        <w:tc>
          <w:tcPr>
            <w:tcW w:w="530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2024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  <w:tc>
          <w:tcPr>
            <w:tcW w:w="415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2025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  <w:tc>
          <w:tcPr>
            <w:tcW w:w="490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2026</w:t>
            </w: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</w:tr>
      <w:tr w:rsidR="00E00DB2" w:rsidRPr="00D2543A" w:rsidTr="006A3D2E">
        <w:tc>
          <w:tcPr>
            <w:tcW w:w="132" w:type="pct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1</w:t>
            </w:r>
          </w:p>
        </w:tc>
        <w:tc>
          <w:tcPr>
            <w:tcW w:w="1292" w:type="pct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2</w:t>
            </w:r>
          </w:p>
        </w:tc>
        <w:tc>
          <w:tcPr>
            <w:tcW w:w="1112" w:type="pct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3</w:t>
            </w:r>
          </w:p>
        </w:tc>
        <w:tc>
          <w:tcPr>
            <w:tcW w:w="616" w:type="pct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4</w:t>
            </w:r>
          </w:p>
        </w:tc>
        <w:tc>
          <w:tcPr>
            <w:tcW w:w="413" w:type="pct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5</w:t>
            </w:r>
          </w:p>
        </w:tc>
        <w:tc>
          <w:tcPr>
            <w:tcW w:w="530" w:type="pct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6</w:t>
            </w:r>
          </w:p>
        </w:tc>
        <w:tc>
          <w:tcPr>
            <w:tcW w:w="415" w:type="pct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7</w:t>
            </w:r>
          </w:p>
        </w:tc>
        <w:tc>
          <w:tcPr>
            <w:tcW w:w="490" w:type="pct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8</w:t>
            </w:r>
          </w:p>
        </w:tc>
      </w:tr>
      <w:tr w:rsidR="00E00DB2" w:rsidRPr="00D2543A" w:rsidTr="006A3D2E">
        <w:tc>
          <w:tcPr>
            <w:tcW w:w="132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1.</w:t>
            </w:r>
          </w:p>
        </w:tc>
        <w:tc>
          <w:tcPr>
            <w:tcW w:w="1292" w:type="pct"/>
          </w:tcPr>
          <w:p w:rsidR="00E00DB2" w:rsidRPr="00D2543A" w:rsidRDefault="00E00DB2" w:rsidP="006A3D2E">
            <w:pPr>
              <w:ind w:left="-108" w:right="-108"/>
              <w:rPr>
                <w:b/>
              </w:rPr>
            </w:pPr>
            <w:r w:rsidRPr="00D2543A">
              <w:rPr>
                <w:b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1112" w:type="pct"/>
            <w:vMerge w:val="restart"/>
          </w:tcPr>
          <w:p w:rsidR="00E00DB2" w:rsidRPr="00D2543A" w:rsidRDefault="00E00DB2" w:rsidP="006A3D2E">
            <w:pPr>
              <w:ind w:left="-108" w:right="-108"/>
              <w:rPr>
                <w:b/>
              </w:rPr>
            </w:pPr>
            <w:r w:rsidRPr="00D2543A">
              <w:t xml:space="preserve">Муниципальное казенное учреждение администрация Нововасюганского сельского поселения Каргасокского района Томской области  </w:t>
            </w:r>
          </w:p>
        </w:tc>
        <w:tc>
          <w:tcPr>
            <w:tcW w:w="616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413" w:type="pct"/>
            <w:vAlign w:val="center"/>
          </w:tcPr>
          <w:p w:rsidR="00E00DB2" w:rsidRPr="00D2543A" w:rsidRDefault="00E00DB2" w:rsidP="006A3D2E">
            <w:pPr>
              <w:ind w:hanging="79"/>
              <w:jc w:val="center"/>
              <w:rPr>
                <w:b/>
              </w:rPr>
            </w:pPr>
            <w:r>
              <w:rPr>
                <w:b/>
              </w:rPr>
              <w:t>452 295</w:t>
            </w:r>
            <w:r w:rsidRPr="00D2543A">
              <w:rPr>
                <w:b/>
              </w:rPr>
              <w:t>,</w:t>
            </w:r>
            <w:r>
              <w:rPr>
                <w:b/>
              </w:rPr>
              <w:t>38</w:t>
            </w:r>
          </w:p>
        </w:tc>
        <w:tc>
          <w:tcPr>
            <w:tcW w:w="530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415" w:type="pct"/>
            <w:vAlign w:val="center"/>
          </w:tcPr>
          <w:p w:rsidR="00E00DB2" w:rsidRPr="00554D02" w:rsidRDefault="00E00DB2" w:rsidP="006A3D2E">
            <w:pPr>
              <w:ind w:left="-108" w:right="-108"/>
              <w:jc w:val="center"/>
              <w:rPr>
                <w:b/>
              </w:rPr>
            </w:pPr>
            <w:r w:rsidRPr="00554D02">
              <w:rPr>
                <w:b/>
              </w:rPr>
              <w:t>263 609,78</w:t>
            </w:r>
          </w:p>
        </w:tc>
        <w:tc>
          <w:tcPr>
            <w:tcW w:w="490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E00DB2" w:rsidRPr="00D2543A" w:rsidTr="006A3D2E">
        <w:trPr>
          <w:trHeight w:val="425"/>
        </w:trPr>
        <w:tc>
          <w:tcPr>
            <w:tcW w:w="132" w:type="pct"/>
            <w:vMerge w:val="restart"/>
          </w:tcPr>
          <w:p w:rsidR="00E00DB2" w:rsidRPr="00D2543A" w:rsidRDefault="00E00DB2" w:rsidP="006A3D2E">
            <w:pPr>
              <w:ind w:left="-108" w:right="-108"/>
              <w:jc w:val="center"/>
            </w:pPr>
          </w:p>
          <w:p w:rsidR="00E00DB2" w:rsidRPr="00D2543A" w:rsidRDefault="00E00DB2" w:rsidP="006A3D2E">
            <w:pPr>
              <w:ind w:left="-108" w:right="-108"/>
              <w:jc w:val="center"/>
            </w:pPr>
          </w:p>
        </w:tc>
        <w:tc>
          <w:tcPr>
            <w:tcW w:w="1292" w:type="pct"/>
            <w:vMerge w:val="restart"/>
          </w:tcPr>
          <w:p w:rsidR="00E00DB2" w:rsidRPr="00D2543A" w:rsidRDefault="00E00DB2" w:rsidP="006A3D2E">
            <w:pPr>
              <w:ind w:right="-69"/>
            </w:pPr>
            <w:r w:rsidRPr="00D2543A">
              <w:t xml:space="preserve"> Мероприятие:</w:t>
            </w:r>
          </w:p>
          <w:p w:rsidR="00E00DB2" w:rsidRPr="00D2543A" w:rsidRDefault="00E00DB2" w:rsidP="006A3D2E">
            <w:pPr>
              <w:ind w:right="-69"/>
            </w:pPr>
            <w:r w:rsidRPr="00D2543A">
              <w:t xml:space="preserve">устройство пешеходного тротуара от улицы </w:t>
            </w:r>
            <w:r>
              <w:t>Гагарина</w:t>
            </w:r>
            <w:r w:rsidRPr="00D2543A">
              <w:t xml:space="preserve"> до улицы Строительная  в селе </w:t>
            </w:r>
            <w:proofErr w:type="gramStart"/>
            <w:r w:rsidRPr="00D2543A">
              <w:t>Новый</w:t>
            </w:r>
            <w:proofErr w:type="gramEnd"/>
            <w:r w:rsidRPr="00D2543A">
              <w:t xml:space="preserve"> Васюган Каргасокского района Томской области</w:t>
            </w:r>
          </w:p>
        </w:tc>
        <w:tc>
          <w:tcPr>
            <w:tcW w:w="1112" w:type="pct"/>
            <w:vMerge/>
          </w:tcPr>
          <w:p w:rsidR="00E00DB2" w:rsidRPr="00D2543A" w:rsidRDefault="00E00DB2" w:rsidP="006A3D2E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E00DB2" w:rsidRPr="00D2543A" w:rsidRDefault="00E00DB2" w:rsidP="006A3D2E">
            <w:pPr>
              <w:ind w:left="-108" w:right="5"/>
              <w:jc w:val="center"/>
            </w:pPr>
            <w:r w:rsidRPr="00D2543A">
              <w:t>средства районного бюджета</w:t>
            </w:r>
          </w:p>
        </w:tc>
        <w:tc>
          <w:tcPr>
            <w:tcW w:w="413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100593</w:t>
            </w:r>
            <w:r w:rsidRPr="00D2543A">
              <w:t>,</w:t>
            </w:r>
            <w:r>
              <w:t>36</w:t>
            </w:r>
          </w:p>
        </w:tc>
        <w:tc>
          <w:tcPr>
            <w:tcW w:w="530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415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>
              <w:t>52721,96</w:t>
            </w:r>
          </w:p>
        </w:tc>
        <w:tc>
          <w:tcPr>
            <w:tcW w:w="490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E00DB2" w:rsidRPr="00D2543A" w:rsidTr="006A3D2E">
        <w:trPr>
          <w:trHeight w:val="425"/>
        </w:trPr>
        <w:tc>
          <w:tcPr>
            <w:tcW w:w="132" w:type="pct"/>
            <w:vMerge/>
          </w:tcPr>
          <w:p w:rsidR="00E00DB2" w:rsidRPr="00D2543A" w:rsidRDefault="00E00DB2" w:rsidP="006A3D2E">
            <w:pPr>
              <w:ind w:left="-108" w:right="-108"/>
              <w:jc w:val="center"/>
            </w:pPr>
          </w:p>
        </w:tc>
        <w:tc>
          <w:tcPr>
            <w:tcW w:w="1292" w:type="pct"/>
            <w:vMerge/>
          </w:tcPr>
          <w:p w:rsidR="00E00DB2" w:rsidRPr="00D2543A" w:rsidRDefault="00E00DB2" w:rsidP="006A3D2E">
            <w:pPr>
              <w:ind w:left="-108" w:right="-108"/>
            </w:pPr>
          </w:p>
        </w:tc>
        <w:tc>
          <w:tcPr>
            <w:tcW w:w="1112" w:type="pct"/>
            <w:vMerge/>
          </w:tcPr>
          <w:p w:rsidR="00E00DB2" w:rsidRPr="00D2543A" w:rsidRDefault="00E00DB2" w:rsidP="006A3D2E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средства  областного бюджета</w:t>
            </w:r>
          </w:p>
        </w:tc>
        <w:tc>
          <w:tcPr>
            <w:tcW w:w="413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304702</w:t>
            </w:r>
            <w:r w:rsidRPr="00D2543A">
              <w:t>,</w:t>
            </w:r>
            <w:r>
              <w:t>02</w:t>
            </w:r>
          </w:p>
        </w:tc>
        <w:tc>
          <w:tcPr>
            <w:tcW w:w="530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415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>
              <w:t>185887,82</w:t>
            </w:r>
          </w:p>
        </w:tc>
        <w:tc>
          <w:tcPr>
            <w:tcW w:w="490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E00DB2" w:rsidRPr="00D2543A" w:rsidTr="006A3D2E">
        <w:trPr>
          <w:trHeight w:val="589"/>
        </w:trPr>
        <w:tc>
          <w:tcPr>
            <w:tcW w:w="132" w:type="pct"/>
            <w:vMerge/>
          </w:tcPr>
          <w:p w:rsidR="00E00DB2" w:rsidRPr="00D2543A" w:rsidRDefault="00E00DB2" w:rsidP="006A3D2E">
            <w:pPr>
              <w:ind w:left="-108" w:right="-108"/>
              <w:jc w:val="center"/>
            </w:pPr>
          </w:p>
        </w:tc>
        <w:tc>
          <w:tcPr>
            <w:tcW w:w="1292" w:type="pct"/>
            <w:vMerge/>
          </w:tcPr>
          <w:p w:rsidR="00E00DB2" w:rsidRPr="00D2543A" w:rsidRDefault="00E00DB2" w:rsidP="006A3D2E">
            <w:pPr>
              <w:ind w:left="-108" w:right="-108"/>
            </w:pPr>
          </w:p>
        </w:tc>
        <w:tc>
          <w:tcPr>
            <w:tcW w:w="1112" w:type="pct"/>
            <w:vMerge/>
          </w:tcPr>
          <w:p w:rsidR="00E00DB2" w:rsidRPr="00D2543A" w:rsidRDefault="00E00DB2" w:rsidP="006A3D2E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внебюджетные источники</w:t>
            </w:r>
          </w:p>
        </w:tc>
        <w:tc>
          <w:tcPr>
            <w:tcW w:w="413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47</w:t>
            </w:r>
            <w:r w:rsidRPr="00D2543A">
              <w:t xml:space="preserve"> 000,00</w:t>
            </w:r>
          </w:p>
        </w:tc>
        <w:tc>
          <w:tcPr>
            <w:tcW w:w="530" w:type="pct"/>
            <w:vAlign w:val="center"/>
          </w:tcPr>
          <w:p w:rsidR="00E00DB2" w:rsidRPr="00D2543A" w:rsidRDefault="00E00DB2" w:rsidP="006A3D2E">
            <w:pPr>
              <w:jc w:val="center"/>
            </w:pPr>
            <w:r w:rsidRPr="00D2543A">
              <w:t>22 000,00</w:t>
            </w:r>
          </w:p>
        </w:tc>
        <w:tc>
          <w:tcPr>
            <w:tcW w:w="415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>
              <w:t>25 000,00</w:t>
            </w:r>
          </w:p>
        </w:tc>
        <w:tc>
          <w:tcPr>
            <w:tcW w:w="490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E00DB2" w:rsidRPr="00D2543A" w:rsidTr="006A3D2E">
        <w:tc>
          <w:tcPr>
            <w:tcW w:w="132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 w:val="restart"/>
          </w:tcPr>
          <w:p w:rsidR="00E00DB2" w:rsidRPr="00D2543A" w:rsidRDefault="00E00DB2" w:rsidP="006A3D2E">
            <w:pPr>
              <w:ind w:left="-108" w:right="-108"/>
              <w:rPr>
                <w:rFonts w:eastAsiaTheme="minorHAnsi"/>
                <w:b/>
                <w:lang w:eastAsia="en-US"/>
              </w:rPr>
            </w:pPr>
          </w:p>
          <w:p w:rsidR="00E00DB2" w:rsidRPr="00D2543A" w:rsidRDefault="00E00DB2" w:rsidP="006A3D2E">
            <w:pPr>
              <w:ind w:left="-108" w:right="-108"/>
              <w:rPr>
                <w:b/>
              </w:rPr>
            </w:pPr>
            <w:r w:rsidRPr="00D2543A">
              <w:rPr>
                <w:rFonts w:eastAsiaTheme="minorHAnsi"/>
                <w:b/>
                <w:lang w:eastAsia="en-US"/>
              </w:rPr>
              <w:t xml:space="preserve"> Всего по муниципальной программе</w:t>
            </w:r>
          </w:p>
        </w:tc>
        <w:tc>
          <w:tcPr>
            <w:tcW w:w="616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413" w:type="pct"/>
            <w:vAlign w:val="center"/>
          </w:tcPr>
          <w:p w:rsidR="00E00DB2" w:rsidRPr="00D2543A" w:rsidRDefault="00E00DB2" w:rsidP="006A3D2E">
            <w:pPr>
              <w:ind w:hanging="79"/>
              <w:jc w:val="center"/>
              <w:rPr>
                <w:b/>
              </w:rPr>
            </w:pPr>
            <w:r>
              <w:rPr>
                <w:b/>
              </w:rPr>
              <w:t>452 295</w:t>
            </w:r>
            <w:r w:rsidRPr="00D2543A">
              <w:rPr>
                <w:b/>
              </w:rPr>
              <w:t>,</w:t>
            </w:r>
            <w:r>
              <w:rPr>
                <w:b/>
              </w:rPr>
              <w:t>38</w:t>
            </w:r>
          </w:p>
        </w:tc>
        <w:tc>
          <w:tcPr>
            <w:tcW w:w="530" w:type="pct"/>
            <w:tcBorders>
              <w:top w:val="none" w:sz="4" w:space="0" w:color="000000"/>
            </w:tcBorders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415" w:type="pct"/>
            <w:vAlign w:val="center"/>
          </w:tcPr>
          <w:p w:rsidR="00E00DB2" w:rsidRPr="00554D02" w:rsidRDefault="00E00DB2" w:rsidP="006A3D2E">
            <w:pPr>
              <w:ind w:left="-108" w:right="-108"/>
              <w:jc w:val="center"/>
              <w:rPr>
                <w:b/>
              </w:rPr>
            </w:pPr>
            <w:r w:rsidRPr="00554D02">
              <w:rPr>
                <w:b/>
              </w:rPr>
              <w:t>263 609,78</w:t>
            </w:r>
          </w:p>
        </w:tc>
        <w:tc>
          <w:tcPr>
            <w:tcW w:w="490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E00DB2" w:rsidRPr="00D2543A" w:rsidTr="006A3D2E">
        <w:tc>
          <w:tcPr>
            <w:tcW w:w="132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средства районного бюджет</w:t>
            </w:r>
          </w:p>
        </w:tc>
        <w:tc>
          <w:tcPr>
            <w:tcW w:w="413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100593</w:t>
            </w:r>
            <w:r w:rsidRPr="00D2543A">
              <w:t>,</w:t>
            </w:r>
            <w:r>
              <w:t>36</w:t>
            </w:r>
          </w:p>
        </w:tc>
        <w:tc>
          <w:tcPr>
            <w:tcW w:w="530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415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>
              <w:t>52721,96</w:t>
            </w:r>
          </w:p>
        </w:tc>
        <w:tc>
          <w:tcPr>
            <w:tcW w:w="490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E00DB2" w:rsidRPr="00D2543A" w:rsidTr="006A3D2E">
        <w:tc>
          <w:tcPr>
            <w:tcW w:w="132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средства  областного бюджета</w:t>
            </w:r>
          </w:p>
        </w:tc>
        <w:tc>
          <w:tcPr>
            <w:tcW w:w="413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304702</w:t>
            </w:r>
            <w:r w:rsidRPr="00D2543A">
              <w:t>,</w:t>
            </w:r>
            <w:r>
              <w:t>02</w:t>
            </w:r>
          </w:p>
        </w:tc>
        <w:tc>
          <w:tcPr>
            <w:tcW w:w="530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415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>
              <w:t>185887,82</w:t>
            </w:r>
          </w:p>
        </w:tc>
        <w:tc>
          <w:tcPr>
            <w:tcW w:w="490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E00DB2" w:rsidRPr="00D2543A" w:rsidTr="006A3D2E">
        <w:tc>
          <w:tcPr>
            <w:tcW w:w="132" w:type="pct"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E00DB2" w:rsidRPr="00D2543A" w:rsidRDefault="00E00DB2" w:rsidP="006A3D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внебюджетные источники</w:t>
            </w:r>
          </w:p>
        </w:tc>
        <w:tc>
          <w:tcPr>
            <w:tcW w:w="413" w:type="pct"/>
            <w:vAlign w:val="center"/>
          </w:tcPr>
          <w:p w:rsidR="00E00DB2" w:rsidRPr="00D2543A" w:rsidRDefault="00E00DB2" w:rsidP="006A3D2E">
            <w:pPr>
              <w:jc w:val="center"/>
            </w:pPr>
            <w:r>
              <w:t>47</w:t>
            </w:r>
            <w:r w:rsidRPr="00D2543A">
              <w:t xml:space="preserve"> 000,00</w:t>
            </w:r>
          </w:p>
        </w:tc>
        <w:tc>
          <w:tcPr>
            <w:tcW w:w="530" w:type="pct"/>
            <w:vAlign w:val="center"/>
          </w:tcPr>
          <w:p w:rsidR="00E00DB2" w:rsidRPr="00D2543A" w:rsidRDefault="00E00DB2" w:rsidP="006A3D2E">
            <w:pPr>
              <w:jc w:val="center"/>
            </w:pPr>
            <w:r w:rsidRPr="00D2543A">
              <w:t>22 000,00</w:t>
            </w:r>
          </w:p>
        </w:tc>
        <w:tc>
          <w:tcPr>
            <w:tcW w:w="415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>
              <w:t>25 000,00</w:t>
            </w:r>
          </w:p>
        </w:tc>
        <w:tc>
          <w:tcPr>
            <w:tcW w:w="490" w:type="pct"/>
            <w:vAlign w:val="center"/>
          </w:tcPr>
          <w:p w:rsidR="00E00DB2" w:rsidRPr="00D2543A" w:rsidRDefault="00E00DB2" w:rsidP="006A3D2E">
            <w:pPr>
              <w:ind w:left="-108" w:right="-108"/>
              <w:jc w:val="center"/>
            </w:pPr>
            <w:r w:rsidRPr="00D2543A">
              <w:t>0</w:t>
            </w:r>
          </w:p>
        </w:tc>
      </w:tr>
    </w:tbl>
    <w:p w:rsidR="00A23F96" w:rsidRPr="00D2543A" w:rsidRDefault="00A23F96" w:rsidP="00EB2680">
      <w:pPr>
        <w:shd w:val="clear" w:color="auto" w:fill="FFFFFF"/>
        <w:spacing w:before="331"/>
        <w:ind w:left="595"/>
        <w:jc w:val="center"/>
        <w:outlineLvl w:val="0"/>
      </w:pPr>
    </w:p>
    <w:sectPr w:rsidR="00A23F96" w:rsidRPr="00D2543A" w:rsidSect="00EB2680">
      <w:headerReference w:type="default" r:id="rId10"/>
      <w:pgSz w:w="16838" w:h="11906" w:orient="landscape"/>
      <w:pgMar w:top="993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7E" w:rsidRDefault="00A2577E">
      <w:r>
        <w:separator/>
      </w:r>
    </w:p>
  </w:endnote>
  <w:endnote w:type="continuationSeparator" w:id="0">
    <w:p w:rsidR="00A2577E" w:rsidRDefault="00A2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7E" w:rsidRDefault="00A2577E">
      <w:r>
        <w:separator/>
      </w:r>
    </w:p>
  </w:footnote>
  <w:footnote w:type="continuationSeparator" w:id="0">
    <w:p w:rsidR="00A2577E" w:rsidRDefault="00A25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1" w:rsidRDefault="00703A7A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924421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24421" w:rsidRDefault="009244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1" w:rsidRDefault="00703A7A">
    <w:pPr>
      <w:pStyle w:val="Header"/>
      <w:jc w:val="center"/>
    </w:pPr>
    <w:fldSimple w:instr="PAGE   \* MERGEFORMAT">
      <w:r w:rsidR="00E00DB2">
        <w:rPr>
          <w:noProof/>
        </w:rPr>
        <w:t>19</w:t>
      </w:r>
    </w:fldSimple>
  </w:p>
  <w:p w:rsidR="00924421" w:rsidRDefault="009244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FF4"/>
    <w:multiLevelType w:val="hybridMultilevel"/>
    <w:tmpl w:val="45F4128E"/>
    <w:lvl w:ilvl="0" w:tplc="29EA4C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830920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EA6DDB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95C8DF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8C630E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AC49792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B0832F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2EE684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526978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DD4D28"/>
    <w:multiLevelType w:val="hybridMultilevel"/>
    <w:tmpl w:val="705E5462"/>
    <w:lvl w:ilvl="0" w:tplc="95C2C33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FE1C2B2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AE3B8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B9E0776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8B08209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706AD8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43FA445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D90A6D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00E709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E5C0302"/>
    <w:multiLevelType w:val="hybridMultilevel"/>
    <w:tmpl w:val="28D84B76"/>
    <w:lvl w:ilvl="0" w:tplc="3C5C0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D9A11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8C15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56AA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704D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4A39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C8A1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0206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3828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AC7106"/>
    <w:multiLevelType w:val="hybridMultilevel"/>
    <w:tmpl w:val="6D5C0496"/>
    <w:lvl w:ilvl="0" w:tplc="37D419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A8147D0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76319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9ECEE9B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7B485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74FC4DB6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0C8BCD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94D38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5745F4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91330AD"/>
    <w:multiLevelType w:val="hybridMultilevel"/>
    <w:tmpl w:val="7B422B18"/>
    <w:lvl w:ilvl="0" w:tplc="B59474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C15EC422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C082EB2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9020BC1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76284270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1674C2B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A65CAF6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97F2A77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B3647CD4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F96"/>
    <w:rsid w:val="00056733"/>
    <w:rsid w:val="00176850"/>
    <w:rsid w:val="00196230"/>
    <w:rsid w:val="002D0725"/>
    <w:rsid w:val="003B3446"/>
    <w:rsid w:val="00430790"/>
    <w:rsid w:val="00456B9C"/>
    <w:rsid w:val="00493F51"/>
    <w:rsid w:val="004C6A54"/>
    <w:rsid w:val="00554D02"/>
    <w:rsid w:val="00703A7A"/>
    <w:rsid w:val="00924421"/>
    <w:rsid w:val="009B17E5"/>
    <w:rsid w:val="00A23F96"/>
    <w:rsid w:val="00A2577E"/>
    <w:rsid w:val="00A5009A"/>
    <w:rsid w:val="00A669E1"/>
    <w:rsid w:val="00A71A51"/>
    <w:rsid w:val="00B26409"/>
    <w:rsid w:val="00B414B4"/>
    <w:rsid w:val="00B47C1C"/>
    <w:rsid w:val="00B95B7F"/>
    <w:rsid w:val="00BE6A86"/>
    <w:rsid w:val="00C1745D"/>
    <w:rsid w:val="00C871A5"/>
    <w:rsid w:val="00C9782A"/>
    <w:rsid w:val="00D2543A"/>
    <w:rsid w:val="00DF42ED"/>
    <w:rsid w:val="00E00DB2"/>
    <w:rsid w:val="00EB2680"/>
    <w:rsid w:val="00ED3CBE"/>
    <w:rsid w:val="00EE137D"/>
    <w:rsid w:val="00F60FB6"/>
    <w:rsid w:val="00FB1BF7"/>
    <w:rsid w:val="00FB56A7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23F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23F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23F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23F9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3F9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23F9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3F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23F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3F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23F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23F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23F9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"/>
    <w:uiPriority w:val="10"/>
    <w:qFormat/>
    <w:rsid w:val="00A23F96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basedOn w:val="a0"/>
    <w:link w:val="a3"/>
    <w:uiPriority w:val="10"/>
    <w:rsid w:val="00A23F9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23F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3F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3F9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A23F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A23F96"/>
    <w:rPr>
      <w:i/>
    </w:rPr>
  </w:style>
  <w:style w:type="character" w:customStyle="1" w:styleId="HeaderChar">
    <w:name w:val="Header Char"/>
    <w:basedOn w:val="a0"/>
    <w:link w:val="Header"/>
    <w:uiPriority w:val="99"/>
    <w:rsid w:val="00A23F96"/>
  </w:style>
  <w:style w:type="paragraph" w:customStyle="1" w:styleId="Footer">
    <w:name w:val="Footer"/>
    <w:basedOn w:val="a"/>
    <w:link w:val="CaptionChar"/>
    <w:uiPriority w:val="99"/>
    <w:unhideWhenUsed/>
    <w:rsid w:val="00A23F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23F96"/>
  </w:style>
  <w:style w:type="character" w:customStyle="1" w:styleId="CaptionChar">
    <w:name w:val="Caption Char"/>
    <w:link w:val="Footer"/>
    <w:uiPriority w:val="99"/>
    <w:rsid w:val="00A23F96"/>
  </w:style>
  <w:style w:type="table" w:styleId="a7">
    <w:name w:val="Table Grid"/>
    <w:basedOn w:val="a1"/>
    <w:uiPriority w:val="59"/>
    <w:rsid w:val="00A23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3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3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3F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A23F96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A23F96"/>
    <w:rPr>
      <w:sz w:val="18"/>
    </w:rPr>
  </w:style>
  <w:style w:type="character" w:styleId="aa">
    <w:name w:val="footnote reference"/>
    <w:basedOn w:val="a0"/>
    <w:uiPriority w:val="99"/>
    <w:unhideWhenUsed/>
    <w:rsid w:val="00A23F9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23F96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23F96"/>
    <w:rPr>
      <w:sz w:val="20"/>
    </w:rPr>
  </w:style>
  <w:style w:type="character" w:styleId="ad">
    <w:name w:val="endnote reference"/>
    <w:basedOn w:val="a0"/>
    <w:uiPriority w:val="99"/>
    <w:semiHidden/>
    <w:unhideWhenUsed/>
    <w:rsid w:val="00A23F9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23F96"/>
    <w:pPr>
      <w:spacing w:after="57"/>
    </w:pPr>
  </w:style>
  <w:style w:type="paragraph" w:styleId="21">
    <w:name w:val="toc 2"/>
    <w:basedOn w:val="a"/>
    <w:next w:val="a"/>
    <w:uiPriority w:val="39"/>
    <w:unhideWhenUsed/>
    <w:rsid w:val="00A23F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3F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3F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3F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3F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3F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3F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3F96"/>
    <w:pPr>
      <w:spacing w:after="57"/>
      <w:ind w:left="2268"/>
    </w:pPr>
  </w:style>
  <w:style w:type="paragraph" w:styleId="ae">
    <w:name w:val="TOC Heading"/>
    <w:uiPriority w:val="39"/>
    <w:unhideWhenUsed/>
    <w:rsid w:val="00A23F96"/>
  </w:style>
  <w:style w:type="paragraph" w:styleId="af">
    <w:name w:val="table of figures"/>
    <w:basedOn w:val="a"/>
    <w:next w:val="a"/>
    <w:uiPriority w:val="99"/>
    <w:unhideWhenUsed/>
    <w:rsid w:val="00A23F96"/>
  </w:style>
  <w:style w:type="paragraph" w:customStyle="1" w:styleId="Heading1">
    <w:name w:val="Heading 1"/>
    <w:basedOn w:val="a"/>
    <w:next w:val="a"/>
    <w:link w:val="11"/>
    <w:uiPriority w:val="99"/>
    <w:qFormat/>
    <w:rsid w:val="00A23F96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next w:val="a"/>
    <w:link w:val="22"/>
    <w:uiPriority w:val="99"/>
    <w:qFormat/>
    <w:rsid w:val="00A23F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9"/>
    <w:qFormat/>
    <w:rsid w:val="00A23F96"/>
    <w:pPr>
      <w:keepNext/>
      <w:widowControl w:val="0"/>
      <w:shd w:val="clear" w:color="auto" w:fill="FFFFFF"/>
      <w:jc w:val="center"/>
      <w:outlineLvl w:val="2"/>
    </w:pPr>
    <w:rPr>
      <w:b/>
      <w:bCs/>
      <w:color w:val="000000"/>
      <w:spacing w:val="-4"/>
      <w:sz w:val="28"/>
      <w:szCs w:val="28"/>
    </w:rPr>
  </w:style>
  <w:style w:type="paragraph" w:customStyle="1" w:styleId="Heading4">
    <w:name w:val="Heading 4"/>
    <w:basedOn w:val="a"/>
    <w:next w:val="a"/>
    <w:link w:val="40"/>
    <w:uiPriority w:val="99"/>
    <w:qFormat/>
    <w:rsid w:val="00A23F96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Heading8">
    <w:name w:val="Heading 8"/>
    <w:basedOn w:val="a"/>
    <w:next w:val="a"/>
    <w:link w:val="80"/>
    <w:uiPriority w:val="99"/>
    <w:qFormat/>
    <w:rsid w:val="00A23F96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paragraph" w:customStyle="1" w:styleId="Heading9">
    <w:name w:val="Heading 9"/>
    <w:basedOn w:val="a"/>
    <w:next w:val="a"/>
    <w:link w:val="90"/>
    <w:uiPriority w:val="99"/>
    <w:qFormat/>
    <w:rsid w:val="00A23F96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11">
    <w:name w:val="Заголовок 1 Знак"/>
    <w:link w:val="Heading1"/>
    <w:uiPriority w:val="99"/>
    <w:rsid w:val="00A23F96"/>
    <w:rPr>
      <w:rFonts w:ascii="Cambria" w:hAnsi="Cambria" w:cs="Times New Roman"/>
      <w:b/>
      <w:sz w:val="32"/>
      <w:lang w:val="en-US" w:eastAsia="en-US"/>
    </w:rPr>
  </w:style>
  <w:style w:type="character" w:customStyle="1" w:styleId="22">
    <w:name w:val="Заголовок 2 Знак"/>
    <w:link w:val="Heading2"/>
    <w:uiPriority w:val="99"/>
    <w:rsid w:val="00A23F96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Heading3"/>
    <w:uiPriority w:val="99"/>
    <w:rsid w:val="00A23F96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Heading4"/>
    <w:uiPriority w:val="99"/>
    <w:rsid w:val="00A23F96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Heading8"/>
    <w:uiPriority w:val="99"/>
    <w:rsid w:val="00A23F96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Heading9"/>
    <w:uiPriority w:val="99"/>
    <w:rsid w:val="00A23F96"/>
    <w:rPr>
      <w:rFonts w:ascii="Cambria" w:hAnsi="Cambria" w:cs="Times New Roman"/>
      <w:sz w:val="22"/>
      <w:lang w:val="en-US" w:eastAsia="en-US"/>
    </w:rPr>
  </w:style>
  <w:style w:type="paragraph" w:customStyle="1" w:styleId="Caption">
    <w:name w:val="Caption"/>
    <w:basedOn w:val="a"/>
    <w:next w:val="a"/>
    <w:link w:val="af0"/>
    <w:uiPriority w:val="99"/>
    <w:qFormat/>
    <w:rsid w:val="00A23F96"/>
    <w:pPr>
      <w:spacing w:after="60"/>
      <w:jc w:val="both"/>
    </w:pPr>
    <w:rPr>
      <w:b/>
      <w:szCs w:val="20"/>
    </w:rPr>
  </w:style>
  <w:style w:type="character" w:customStyle="1" w:styleId="af0">
    <w:name w:val="Название объекта Знак"/>
    <w:link w:val="Caption"/>
    <w:uiPriority w:val="99"/>
    <w:rsid w:val="00A23F96"/>
    <w:rPr>
      <w:b/>
      <w:sz w:val="24"/>
    </w:rPr>
  </w:style>
  <w:style w:type="paragraph" w:customStyle="1" w:styleId="12">
    <w:name w:val="Название1"/>
    <w:basedOn w:val="a"/>
    <w:link w:val="af1"/>
    <w:uiPriority w:val="99"/>
    <w:rsid w:val="00A23F96"/>
    <w:pPr>
      <w:jc w:val="center"/>
    </w:pPr>
    <w:rPr>
      <w:szCs w:val="20"/>
    </w:rPr>
  </w:style>
  <w:style w:type="character" w:customStyle="1" w:styleId="af1">
    <w:name w:val="Название Знак"/>
    <w:link w:val="12"/>
    <w:uiPriority w:val="99"/>
    <w:rsid w:val="00A23F96"/>
    <w:rPr>
      <w:sz w:val="24"/>
    </w:rPr>
  </w:style>
  <w:style w:type="paragraph" w:styleId="a4">
    <w:name w:val="Subtitle"/>
    <w:basedOn w:val="a"/>
    <w:link w:val="af2"/>
    <w:uiPriority w:val="99"/>
    <w:qFormat/>
    <w:rsid w:val="00A23F96"/>
    <w:pPr>
      <w:shd w:val="clear" w:color="auto" w:fill="FFFFFF"/>
      <w:spacing w:before="10" w:line="254" w:lineRule="exact"/>
      <w:ind w:left="974" w:right="442"/>
      <w:jc w:val="center"/>
    </w:pPr>
    <w:rPr>
      <w:b/>
      <w:bCs/>
      <w:i/>
      <w:iCs/>
      <w:sz w:val="32"/>
      <w:szCs w:val="28"/>
    </w:rPr>
  </w:style>
  <w:style w:type="character" w:customStyle="1" w:styleId="af2">
    <w:name w:val="Подзаголовок Знак"/>
    <w:link w:val="a4"/>
    <w:uiPriority w:val="99"/>
    <w:rsid w:val="00A23F96"/>
    <w:rPr>
      <w:rFonts w:cs="Times New Roman"/>
      <w:b/>
      <w:i/>
      <w:sz w:val="28"/>
      <w:shd w:val="clear" w:color="auto" w:fill="FFFFFF"/>
    </w:rPr>
  </w:style>
  <w:style w:type="character" w:styleId="af3">
    <w:name w:val="Strong"/>
    <w:uiPriority w:val="99"/>
    <w:qFormat/>
    <w:rsid w:val="00A23F96"/>
    <w:rPr>
      <w:rFonts w:cs="Times New Roman"/>
      <w:b/>
    </w:rPr>
  </w:style>
  <w:style w:type="paragraph" w:styleId="af4">
    <w:name w:val="List Paragraph"/>
    <w:basedOn w:val="a"/>
    <w:uiPriority w:val="34"/>
    <w:qFormat/>
    <w:rsid w:val="00A23F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A23F96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rsid w:val="00A23F96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semiHidden/>
    <w:rsid w:val="00A23F96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23F96"/>
    <w:rPr>
      <w:rFonts w:ascii="Tahoma" w:hAnsi="Tahoma" w:cs="Times New Roman"/>
      <w:sz w:val="16"/>
    </w:rPr>
  </w:style>
  <w:style w:type="paragraph" w:styleId="af7">
    <w:name w:val="No Spacing"/>
    <w:uiPriority w:val="99"/>
    <w:qFormat/>
    <w:rsid w:val="00A23F96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23F96"/>
    <w:pPr>
      <w:ind w:right="19772" w:firstLine="720"/>
    </w:pPr>
    <w:rPr>
      <w:rFonts w:ascii="Arial" w:hAnsi="Arial" w:cs="Arial"/>
    </w:rPr>
  </w:style>
  <w:style w:type="paragraph" w:styleId="af8">
    <w:name w:val="Block Text"/>
    <w:basedOn w:val="a"/>
    <w:uiPriority w:val="99"/>
    <w:semiHidden/>
    <w:rsid w:val="00A23F96"/>
    <w:pPr>
      <w:ind w:left="5040" w:right="-567" w:firstLine="720"/>
    </w:pPr>
    <w:rPr>
      <w:sz w:val="28"/>
      <w:szCs w:val="20"/>
    </w:rPr>
  </w:style>
  <w:style w:type="paragraph" w:styleId="af9">
    <w:name w:val="Body Text"/>
    <w:basedOn w:val="a"/>
    <w:link w:val="afa"/>
    <w:uiPriority w:val="99"/>
    <w:rsid w:val="00A23F96"/>
    <w:pPr>
      <w:spacing w:after="120"/>
    </w:pPr>
  </w:style>
  <w:style w:type="character" w:customStyle="1" w:styleId="afa">
    <w:name w:val="Основной текст Знак"/>
    <w:link w:val="af9"/>
    <w:uiPriority w:val="99"/>
    <w:rsid w:val="00A23F96"/>
    <w:rPr>
      <w:rFonts w:cs="Times New Roman"/>
      <w:sz w:val="24"/>
    </w:rPr>
  </w:style>
  <w:style w:type="character" w:styleId="afb">
    <w:name w:val="Hyperlink"/>
    <w:uiPriority w:val="99"/>
    <w:rsid w:val="00A23F96"/>
    <w:rPr>
      <w:rFonts w:cs="Times New Roman"/>
      <w:color w:val="0000FF"/>
      <w:u w:val="single"/>
    </w:rPr>
  </w:style>
  <w:style w:type="paragraph" w:customStyle="1" w:styleId="Header">
    <w:name w:val="Header"/>
    <w:basedOn w:val="a"/>
    <w:link w:val="afc"/>
    <w:uiPriority w:val="99"/>
    <w:rsid w:val="00A23F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link w:val="Header"/>
    <w:uiPriority w:val="99"/>
    <w:rsid w:val="00A23F96"/>
    <w:rPr>
      <w:rFonts w:cs="Times New Roman"/>
    </w:rPr>
  </w:style>
  <w:style w:type="character" w:styleId="afd">
    <w:name w:val="page number"/>
    <w:uiPriority w:val="99"/>
    <w:rsid w:val="00A23F96"/>
    <w:rPr>
      <w:rFonts w:cs="Times New Roman"/>
    </w:rPr>
  </w:style>
  <w:style w:type="paragraph" w:customStyle="1" w:styleId="13">
    <w:name w:val="Без интервала1"/>
    <w:uiPriority w:val="99"/>
    <w:rsid w:val="00A23F96"/>
    <w:rPr>
      <w:rFonts w:ascii="Calibri" w:hAnsi="Calibri"/>
      <w:sz w:val="22"/>
      <w:szCs w:val="22"/>
    </w:rPr>
  </w:style>
  <w:style w:type="character" w:customStyle="1" w:styleId="afe">
    <w:name w:val="Гипертекстовая ссылка"/>
    <w:uiPriority w:val="99"/>
    <w:rsid w:val="00A23F96"/>
    <w:rPr>
      <w:rFonts w:cs="Times New Roman"/>
      <w:color w:val="106BBE"/>
    </w:rPr>
  </w:style>
  <w:style w:type="paragraph" w:customStyle="1" w:styleId="ConsPlusNormal">
    <w:name w:val="ConsPlusNormal"/>
    <w:link w:val="ConsPlusNormal0"/>
    <w:rsid w:val="00B47C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B47C1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B47C1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B47C1C"/>
    <w:rPr>
      <w:rFonts w:ascii="Calibri" w:hAnsi="Calibri" w:cs="Calibri"/>
      <w:sz w:val="22"/>
      <w:szCs w:val="22"/>
    </w:rPr>
  </w:style>
  <w:style w:type="paragraph" w:styleId="aff">
    <w:name w:val="Normal (Web)"/>
    <w:aliases w:val="Обычный (Web),Обычный (Web)1"/>
    <w:basedOn w:val="a"/>
    <w:uiPriority w:val="99"/>
    <w:unhideWhenUsed/>
    <w:qFormat/>
    <w:rsid w:val="00B47C1C"/>
    <w:pPr>
      <w:spacing w:before="100" w:beforeAutospacing="1" w:after="100" w:afterAutospacing="1"/>
    </w:pPr>
  </w:style>
  <w:style w:type="paragraph" w:styleId="aff0">
    <w:name w:val="footer"/>
    <w:basedOn w:val="a"/>
    <w:link w:val="aff1"/>
    <w:uiPriority w:val="99"/>
    <w:semiHidden/>
    <w:unhideWhenUsed/>
    <w:rsid w:val="00D2543A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D2543A"/>
    <w:rPr>
      <w:sz w:val="24"/>
      <w:szCs w:val="24"/>
    </w:rPr>
  </w:style>
  <w:style w:type="paragraph" w:styleId="aff2">
    <w:name w:val="header"/>
    <w:basedOn w:val="a"/>
    <w:link w:val="14"/>
    <w:uiPriority w:val="99"/>
    <w:semiHidden/>
    <w:unhideWhenUsed/>
    <w:rsid w:val="00D2543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f2"/>
    <w:uiPriority w:val="99"/>
    <w:semiHidden/>
    <w:rsid w:val="00D254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B0775166E2EFB728AF620BAB580B72E7854E429212E854FA9D1EC2876AD8F95369C0CFC346D05A0FBEF0EF08F7699110D436B8CDAE5FC500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FA261-10C9-4B97-8C5C-85D3E244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Шапранова Виктория Юрьевна</dc:creator>
  <cp:lastModifiedBy>Ирина</cp:lastModifiedBy>
  <cp:revision>4</cp:revision>
  <cp:lastPrinted>2025-03-14T02:58:00Z</cp:lastPrinted>
  <dcterms:created xsi:type="dcterms:W3CDTF">2025-03-10T08:14:00Z</dcterms:created>
  <dcterms:modified xsi:type="dcterms:W3CDTF">2025-03-14T02:58:00Z</dcterms:modified>
</cp:coreProperties>
</file>